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5" w:rsidRDefault="00535075" w:rsidP="00535075">
      <w:pPr>
        <w:pStyle w:val="a8"/>
      </w:pPr>
      <w:bookmarkStart w:id="0" w:name="_GoBack"/>
      <w:r>
        <w:rPr>
          <w:noProof/>
        </w:rPr>
        <w:drawing>
          <wp:inline distT="0" distB="0" distL="0" distR="0" wp14:anchorId="69FF8830" wp14:editId="0B187BD2">
            <wp:extent cx="6876686" cy="8901567"/>
            <wp:effectExtent l="0" t="0" r="635" b="0"/>
            <wp:docPr id="1" name="Рисунок 1" descr="C:\Users\Elena\AppData\Local\Temp\Rar$DIa0.578\МУНИЦИПАЛЬНОЕ БЮДЖЕНОЕ ОБЩЕОБРАЗОВАТЕЛЬНОЕ (1)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Temp\Rar$DIa0.578\МУНИЦИПАЛЬНОЕ БЮДЖЕНОЕ ОБЩЕОБРАЗОВАТЕЛЬНОЕ (1)_page-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370" cy="89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D11" w:rsidRPr="0033488C" w:rsidRDefault="00701D11" w:rsidP="00701D11">
      <w:pPr>
        <w:spacing w:after="0" w:line="259" w:lineRule="auto"/>
        <w:ind w:firstLine="0"/>
        <w:rPr>
          <w:sz w:val="24"/>
          <w:szCs w:val="24"/>
        </w:rPr>
      </w:pPr>
    </w:p>
    <w:p w:rsidR="00701D11" w:rsidRPr="0033488C" w:rsidRDefault="00701D11" w:rsidP="00701D11">
      <w:pPr>
        <w:spacing w:after="0" w:line="259" w:lineRule="auto"/>
        <w:ind w:firstLine="0"/>
        <w:rPr>
          <w:sz w:val="24"/>
          <w:szCs w:val="24"/>
        </w:rPr>
      </w:pPr>
    </w:p>
    <w:p w:rsidR="0033488C" w:rsidRPr="00EB5FD7" w:rsidRDefault="00EB5FD7" w:rsidP="00EB5FD7">
      <w:pPr>
        <w:spacing w:after="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C0916" w:rsidRPr="0033488C" w:rsidRDefault="00701D11">
      <w:pPr>
        <w:spacing w:after="0" w:line="259" w:lineRule="auto"/>
        <w:ind w:left="10" w:right="18" w:hanging="10"/>
        <w:jc w:val="center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СОДЕРЖАНИЕ </w:t>
      </w:r>
    </w:p>
    <w:p w:rsidR="00FC0916" w:rsidRPr="0033488C" w:rsidRDefault="00701D11">
      <w:pPr>
        <w:spacing w:after="165" w:line="259" w:lineRule="auto"/>
        <w:ind w:left="-1" w:right="29" w:firstLine="0"/>
        <w:rPr>
          <w:sz w:val="24"/>
          <w:szCs w:val="24"/>
        </w:rPr>
      </w:pPr>
      <w:r w:rsidRPr="0033488C">
        <w:rPr>
          <w:b/>
          <w:sz w:val="24"/>
          <w:szCs w:val="24"/>
        </w:rPr>
        <w:t>Введение</w:t>
      </w:r>
      <w:r w:rsidRPr="0033488C">
        <w:rPr>
          <w:sz w:val="24"/>
          <w:szCs w:val="24"/>
        </w:rPr>
        <w:t xml:space="preserve"> ...................................................................................................................... 4 </w:t>
      </w:r>
    </w:p>
    <w:p w:rsidR="00FC0916" w:rsidRPr="0033488C" w:rsidRDefault="00701D11" w:rsidP="00701D11">
      <w:pPr>
        <w:spacing w:after="27" w:line="259" w:lineRule="auto"/>
        <w:ind w:left="9" w:right="0" w:hanging="1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>1</w:t>
      </w:r>
      <w:r w:rsidRPr="0033488C">
        <w:rPr>
          <w:rFonts w:eastAsia="Arial"/>
          <w:b/>
          <w:sz w:val="24"/>
          <w:szCs w:val="24"/>
        </w:rPr>
        <w:t xml:space="preserve"> </w:t>
      </w:r>
      <w:r w:rsidRPr="0033488C">
        <w:rPr>
          <w:b/>
          <w:sz w:val="24"/>
          <w:szCs w:val="24"/>
        </w:rPr>
        <w:t>Особенности содержания и реализации курса «Читательская грамотность» в начальной школе</w:t>
      </w:r>
      <w:r w:rsidRPr="0033488C">
        <w:rPr>
          <w:sz w:val="24"/>
          <w:szCs w:val="24"/>
        </w:rPr>
        <w:t xml:space="preserve"> .......................................................................</w:t>
      </w:r>
      <w:r w:rsidR="00405D1B">
        <w:rPr>
          <w:sz w:val="24"/>
          <w:szCs w:val="24"/>
        </w:rPr>
        <w:t>.............................. .5</w:t>
      </w:r>
    </w:p>
    <w:p w:rsidR="00FC0916" w:rsidRPr="0033488C" w:rsidRDefault="00701D11">
      <w:pPr>
        <w:pStyle w:val="2"/>
        <w:ind w:left="9" w:right="0"/>
        <w:rPr>
          <w:sz w:val="24"/>
          <w:szCs w:val="24"/>
        </w:rPr>
      </w:pPr>
      <w:r w:rsidRPr="0033488C">
        <w:rPr>
          <w:sz w:val="24"/>
          <w:szCs w:val="24"/>
        </w:rPr>
        <w:t>2</w:t>
      </w:r>
      <w:r w:rsidRPr="0033488C">
        <w:rPr>
          <w:rFonts w:eastAsia="Arial"/>
          <w:sz w:val="24"/>
          <w:szCs w:val="24"/>
        </w:rPr>
        <w:t xml:space="preserve"> </w:t>
      </w:r>
      <w:r w:rsidR="00404491">
        <w:rPr>
          <w:sz w:val="24"/>
          <w:szCs w:val="24"/>
        </w:rPr>
        <w:t>Р</w:t>
      </w:r>
      <w:r w:rsidRPr="0033488C">
        <w:rPr>
          <w:sz w:val="24"/>
          <w:szCs w:val="24"/>
        </w:rPr>
        <w:t>абочая программа курса «Читательская грамотность» 2</w:t>
      </w:r>
      <w:r w:rsidR="00AC7AF3" w:rsidRPr="0033488C">
        <w:rPr>
          <w:sz w:val="24"/>
          <w:szCs w:val="24"/>
        </w:rPr>
        <w:t>-3</w:t>
      </w:r>
      <w:r w:rsidR="00404491">
        <w:rPr>
          <w:sz w:val="24"/>
          <w:szCs w:val="24"/>
        </w:rPr>
        <w:t xml:space="preserve"> </w:t>
      </w:r>
      <w:r w:rsidRPr="0033488C">
        <w:rPr>
          <w:sz w:val="24"/>
          <w:szCs w:val="24"/>
        </w:rPr>
        <w:t>класс</w:t>
      </w:r>
      <w:r w:rsidR="00AC7AF3" w:rsidRPr="0033488C">
        <w:rPr>
          <w:sz w:val="24"/>
          <w:szCs w:val="24"/>
        </w:rPr>
        <w:t>ы</w:t>
      </w:r>
      <w:r w:rsidRPr="0033488C">
        <w:rPr>
          <w:b w:val="0"/>
          <w:sz w:val="24"/>
          <w:szCs w:val="24"/>
        </w:rPr>
        <w:t>.......................................................................................</w:t>
      </w:r>
      <w:r w:rsidR="00AC7AF3" w:rsidRPr="0033488C">
        <w:rPr>
          <w:b w:val="0"/>
          <w:sz w:val="24"/>
          <w:szCs w:val="24"/>
        </w:rPr>
        <w:t>.........................</w:t>
      </w:r>
      <w:r w:rsidR="006324D9">
        <w:rPr>
          <w:b w:val="0"/>
          <w:sz w:val="24"/>
          <w:szCs w:val="24"/>
        </w:rPr>
        <w:t>.......... 6</w:t>
      </w:r>
    </w:p>
    <w:p w:rsidR="00FC0916" w:rsidRPr="0033488C" w:rsidRDefault="00701D11">
      <w:pPr>
        <w:spacing w:after="154" w:line="259" w:lineRule="auto"/>
        <w:ind w:left="298" w:right="29" w:firstLine="0"/>
        <w:rPr>
          <w:sz w:val="24"/>
          <w:szCs w:val="24"/>
        </w:rPr>
      </w:pPr>
      <w:r w:rsidRPr="0033488C">
        <w:rPr>
          <w:sz w:val="24"/>
          <w:szCs w:val="24"/>
        </w:rPr>
        <w:t>2.1</w:t>
      </w:r>
      <w:r w:rsidRPr="0033488C">
        <w:rPr>
          <w:rFonts w:eastAsia="Arial"/>
          <w:sz w:val="24"/>
          <w:szCs w:val="24"/>
        </w:rPr>
        <w:t xml:space="preserve"> </w:t>
      </w:r>
      <w:r w:rsidRPr="0033488C">
        <w:rPr>
          <w:sz w:val="24"/>
          <w:szCs w:val="24"/>
        </w:rPr>
        <w:t>Задачи и планируемые результаты освоения программ</w:t>
      </w:r>
      <w:r w:rsidR="006324D9">
        <w:rPr>
          <w:sz w:val="24"/>
          <w:szCs w:val="24"/>
        </w:rPr>
        <w:t>ы ............................ 6</w:t>
      </w:r>
      <w:r w:rsidRPr="0033488C">
        <w:rPr>
          <w:sz w:val="24"/>
          <w:szCs w:val="24"/>
        </w:rPr>
        <w:t xml:space="preserve"> </w:t>
      </w:r>
    </w:p>
    <w:p w:rsidR="00701D11" w:rsidRPr="0033488C" w:rsidRDefault="00701D11" w:rsidP="00701D11">
      <w:pPr>
        <w:spacing w:line="259" w:lineRule="auto"/>
        <w:ind w:left="298" w:right="29" w:firstLine="0"/>
        <w:rPr>
          <w:sz w:val="24"/>
          <w:szCs w:val="24"/>
        </w:rPr>
      </w:pPr>
      <w:r w:rsidRPr="0033488C">
        <w:rPr>
          <w:sz w:val="24"/>
          <w:szCs w:val="24"/>
        </w:rPr>
        <w:t>2.2</w:t>
      </w:r>
      <w:r w:rsidRPr="0033488C">
        <w:rPr>
          <w:rFonts w:eastAsia="Arial"/>
          <w:sz w:val="24"/>
          <w:szCs w:val="24"/>
        </w:rPr>
        <w:t xml:space="preserve"> </w:t>
      </w:r>
      <w:r w:rsidRPr="0033488C">
        <w:rPr>
          <w:sz w:val="24"/>
          <w:szCs w:val="24"/>
        </w:rPr>
        <w:t>Содержание курса с указанием форм организации и видов деятельности ...................................................................................................</w:t>
      </w:r>
      <w:r w:rsidR="006324D9">
        <w:rPr>
          <w:sz w:val="24"/>
          <w:szCs w:val="24"/>
        </w:rPr>
        <w:t>................................8</w:t>
      </w:r>
    </w:p>
    <w:p w:rsidR="00FC0916" w:rsidRPr="0033488C" w:rsidRDefault="00701D11" w:rsidP="00701D11">
      <w:pPr>
        <w:spacing w:line="259" w:lineRule="auto"/>
        <w:ind w:left="298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 2.3</w:t>
      </w:r>
      <w:r w:rsidRPr="0033488C">
        <w:rPr>
          <w:rFonts w:eastAsia="Arial"/>
          <w:sz w:val="24"/>
          <w:szCs w:val="24"/>
        </w:rPr>
        <w:t xml:space="preserve"> </w:t>
      </w:r>
      <w:r w:rsidRPr="0033488C">
        <w:rPr>
          <w:sz w:val="24"/>
          <w:szCs w:val="24"/>
        </w:rPr>
        <w:t xml:space="preserve">Тематическое планирование ......................................................................... 11 </w:t>
      </w:r>
    </w:p>
    <w:p w:rsidR="00FC0916" w:rsidRPr="0033488C" w:rsidRDefault="00AC7AF3">
      <w:pPr>
        <w:pStyle w:val="2"/>
        <w:ind w:left="9" w:right="0"/>
        <w:rPr>
          <w:sz w:val="24"/>
          <w:szCs w:val="24"/>
        </w:rPr>
      </w:pPr>
      <w:r w:rsidRPr="0033488C">
        <w:rPr>
          <w:sz w:val="24"/>
          <w:szCs w:val="24"/>
        </w:rPr>
        <w:t>3</w:t>
      </w:r>
      <w:r w:rsidR="00701D11" w:rsidRPr="0033488C">
        <w:rPr>
          <w:rFonts w:eastAsia="Arial"/>
          <w:sz w:val="24"/>
          <w:szCs w:val="24"/>
        </w:rPr>
        <w:t xml:space="preserve"> </w:t>
      </w:r>
      <w:r w:rsidR="00701D11" w:rsidRPr="0033488C">
        <w:rPr>
          <w:sz w:val="24"/>
          <w:szCs w:val="24"/>
        </w:rPr>
        <w:t xml:space="preserve">Методические рекомендации для проведения занятий курса  </w:t>
      </w:r>
      <w:r w:rsidRPr="0033488C">
        <w:rPr>
          <w:sz w:val="24"/>
          <w:szCs w:val="24"/>
        </w:rPr>
        <w:t xml:space="preserve">«Читательская грамотность» </w:t>
      </w:r>
      <w:r w:rsidR="00701D11" w:rsidRPr="0033488C">
        <w:rPr>
          <w:sz w:val="24"/>
          <w:szCs w:val="24"/>
        </w:rPr>
        <w:t>во 2</w:t>
      </w:r>
      <w:r w:rsidRPr="0033488C">
        <w:rPr>
          <w:sz w:val="24"/>
          <w:szCs w:val="24"/>
        </w:rPr>
        <w:t>-3 классах</w:t>
      </w:r>
      <w:r w:rsidR="00701D11" w:rsidRPr="0033488C">
        <w:rPr>
          <w:b w:val="0"/>
          <w:sz w:val="24"/>
          <w:szCs w:val="24"/>
        </w:rPr>
        <w:t xml:space="preserve"> ..................................</w:t>
      </w:r>
      <w:r w:rsidRPr="0033488C">
        <w:rPr>
          <w:b w:val="0"/>
          <w:sz w:val="24"/>
          <w:szCs w:val="24"/>
        </w:rPr>
        <w:t>........................</w:t>
      </w:r>
      <w:r w:rsidR="006324D9">
        <w:rPr>
          <w:b w:val="0"/>
          <w:sz w:val="24"/>
          <w:szCs w:val="24"/>
        </w:rPr>
        <w:t>....................... 14</w:t>
      </w:r>
    </w:p>
    <w:p w:rsidR="00FC0916" w:rsidRPr="0033488C" w:rsidRDefault="00405D1B">
      <w:pPr>
        <w:spacing w:after="135" w:line="259" w:lineRule="auto"/>
        <w:ind w:left="298" w:right="29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01D11" w:rsidRPr="0033488C">
        <w:rPr>
          <w:sz w:val="24"/>
          <w:szCs w:val="24"/>
        </w:rPr>
        <w:t>.1</w:t>
      </w:r>
      <w:r w:rsidR="00701D11" w:rsidRPr="0033488C">
        <w:rPr>
          <w:rFonts w:eastAsia="Arial"/>
          <w:sz w:val="24"/>
          <w:szCs w:val="24"/>
        </w:rPr>
        <w:t xml:space="preserve"> </w:t>
      </w:r>
      <w:r w:rsidR="00701D11" w:rsidRPr="0033488C">
        <w:rPr>
          <w:sz w:val="24"/>
          <w:szCs w:val="24"/>
        </w:rPr>
        <w:t>Задачи и планируемые результаты освоения программы ..............</w:t>
      </w:r>
      <w:r w:rsidR="006324D9">
        <w:rPr>
          <w:sz w:val="24"/>
          <w:szCs w:val="24"/>
        </w:rPr>
        <w:t>............ 14</w:t>
      </w:r>
      <w:r w:rsidR="00701D11" w:rsidRPr="0033488C">
        <w:rPr>
          <w:sz w:val="24"/>
          <w:szCs w:val="24"/>
        </w:rPr>
        <w:t xml:space="preserve"> </w:t>
      </w:r>
    </w:p>
    <w:p w:rsidR="00FC0916" w:rsidRPr="0033488C" w:rsidRDefault="00405D1B">
      <w:pPr>
        <w:spacing w:after="152" w:line="259" w:lineRule="auto"/>
        <w:ind w:left="298" w:right="29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01D11" w:rsidRPr="0033488C">
        <w:rPr>
          <w:sz w:val="24"/>
          <w:szCs w:val="24"/>
        </w:rPr>
        <w:t>.2 Правила дидактической игры «Читаем, решаем, живём</w:t>
      </w:r>
      <w:r w:rsidR="006324D9">
        <w:rPr>
          <w:sz w:val="24"/>
          <w:szCs w:val="24"/>
        </w:rPr>
        <w:t>» ........................... 15</w:t>
      </w:r>
      <w:r w:rsidR="00701D11" w:rsidRPr="0033488C">
        <w:rPr>
          <w:sz w:val="24"/>
          <w:szCs w:val="24"/>
        </w:rPr>
        <w:t xml:space="preserve"> </w:t>
      </w:r>
    </w:p>
    <w:p w:rsidR="00FC0916" w:rsidRPr="0033488C" w:rsidRDefault="00405D1B">
      <w:pPr>
        <w:spacing w:line="259" w:lineRule="auto"/>
        <w:ind w:left="298" w:right="29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01D11" w:rsidRPr="0033488C">
        <w:rPr>
          <w:sz w:val="24"/>
          <w:szCs w:val="24"/>
        </w:rPr>
        <w:t>.3</w:t>
      </w:r>
      <w:r w:rsidR="00701D11" w:rsidRPr="0033488C">
        <w:rPr>
          <w:rFonts w:eastAsia="Arial"/>
          <w:sz w:val="24"/>
          <w:szCs w:val="24"/>
        </w:rPr>
        <w:t xml:space="preserve"> </w:t>
      </w:r>
      <w:r w:rsidR="00701D11" w:rsidRPr="0033488C">
        <w:rPr>
          <w:sz w:val="24"/>
          <w:szCs w:val="24"/>
        </w:rPr>
        <w:t xml:space="preserve">Варианты усложнения дидактической игры  </w:t>
      </w:r>
    </w:p>
    <w:p w:rsidR="00FC0916" w:rsidRPr="0033488C" w:rsidRDefault="00701D11" w:rsidP="006324D9">
      <w:pPr>
        <w:spacing w:after="160" w:line="259" w:lineRule="auto"/>
        <w:ind w:right="41"/>
        <w:rPr>
          <w:sz w:val="24"/>
          <w:szCs w:val="24"/>
        </w:rPr>
      </w:pPr>
      <w:r w:rsidRPr="0033488C">
        <w:rPr>
          <w:sz w:val="24"/>
          <w:szCs w:val="24"/>
        </w:rPr>
        <w:t>«Читаем, решаем, живём» ..................................................</w:t>
      </w:r>
      <w:r w:rsidR="006324D9">
        <w:rPr>
          <w:sz w:val="24"/>
          <w:szCs w:val="24"/>
        </w:rPr>
        <w:t>........................... 17</w:t>
      </w:r>
    </w:p>
    <w:p w:rsidR="00FC0916" w:rsidRPr="0033488C" w:rsidRDefault="00405D1B">
      <w:pPr>
        <w:pStyle w:val="2"/>
        <w:spacing w:after="43"/>
        <w:ind w:left="164" w:right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701D11" w:rsidRPr="0033488C">
        <w:rPr>
          <w:sz w:val="24"/>
          <w:szCs w:val="24"/>
        </w:rPr>
        <w:t>Материально-технические условия реализации курса «</w:t>
      </w:r>
      <w:r w:rsidR="00AC7AF3" w:rsidRPr="0033488C">
        <w:rPr>
          <w:sz w:val="24"/>
          <w:szCs w:val="24"/>
        </w:rPr>
        <w:t>Читательская грамотность»</w:t>
      </w:r>
      <w:r w:rsidR="00701D11" w:rsidRPr="0033488C">
        <w:rPr>
          <w:sz w:val="24"/>
          <w:szCs w:val="24"/>
        </w:rPr>
        <w:t xml:space="preserve"> во втором</w:t>
      </w:r>
      <w:r w:rsidR="00AC7AF3" w:rsidRPr="0033488C">
        <w:rPr>
          <w:sz w:val="24"/>
          <w:szCs w:val="24"/>
        </w:rPr>
        <w:t>-третьем</w:t>
      </w:r>
      <w:r w:rsidR="00701D11" w:rsidRPr="0033488C">
        <w:rPr>
          <w:sz w:val="24"/>
          <w:szCs w:val="24"/>
        </w:rPr>
        <w:t xml:space="preserve"> клас</w:t>
      </w:r>
      <w:r w:rsidR="00AC7AF3" w:rsidRPr="0033488C">
        <w:rPr>
          <w:sz w:val="24"/>
          <w:szCs w:val="24"/>
        </w:rPr>
        <w:t>сах</w:t>
      </w:r>
      <w:r w:rsidR="00701D11" w:rsidRPr="0033488C">
        <w:rPr>
          <w:b w:val="0"/>
          <w:sz w:val="24"/>
          <w:szCs w:val="24"/>
        </w:rPr>
        <w:t xml:space="preserve"> .........................</w:t>
      </w:r>
      <w:r w:rsidR="00AC7AF3" w:rsidRPr="0033488C">
        <w:rPr>
          <w:b w:val="0"/>
          <w:sz w:val="24"/>
          <w:szCs w:val="24"/>
        </w:rPr>
        <w:t>.................................</w:t>
      </w:r>
      <w:r w:rsidR="006324D9">
        <w:rPr>
          <w:b w:val="0"/>
          <w:sz w:val="24"/>
          <w:szCs w:val="24"/>
        </w:rPr>
        <w:t>.......................</w:t>
      </w:r>
      <w:r w:rsidR="00701D11" w:rsidRPr="0033488C">
        <w:rPr>
          <w:b w:val="0"/>
          <w:sz w:val="24"/>
          <w:szCs w:val="24"/>
        </w:rPr>
        <w:t xml:space="preserve"> </w:t>
      </w:r>
      <w:r w:rsidR="006324D9">
        <w:rPr>
          <w:b w:val="0"/>
          <w:sz w:val="24"/>
          <w:szCs w:val="24"/>
        </w:rPr>
        <w:t>18</w:t>
      </w:r>
      <w:r w:rsidR="00701D11" w:rsidRPr="0033488C">
        <w:rPr>
          <w:b w:val="0"/>
          <w:sz w:val="24"/>
          <w:szCs w:val="24"/>
        </w:rPr>
        <w:t xml:space="preserve"> </w:t>
      </w:r>
    </w:p>
    <w:p w:rsidR="00FC0916" w:rsidRPr="0033488C" w:rsidRDefault="00701D11">
      <w:pPr>
        <w:spacing w:after="150" w:line="259" w:lineRule="auto"/>
        <w:ind w:left="156" w:right="29" w:firstLine="0"/>
        <w:rPr>
          <w:sz w:val="24"/>
          <w:szCs w:val="24"/>
        </w:rPr>
      </w:pPr>
      <w:r w:rsidRPr="0033488C">
        <w:rPr>
          <w:b/>
          <w:sz w:val="24"/>
          <w:szCs w:val="24"/>
        </w:rPr>
        <w:t>Приложения</w:t>
      </w:r>
      <w:r w:rsidRPr="0033488C">
        <w:rPr>
          <w:sz w:val="24"/>
          <w:szCs w:val="24"/>
        </w:rPr>
        <w:t xml:space="preserve"> ...........................................................................</w:t>
      </w:r>
      <w:r w:rsidR="00AC7AF3" w:rsidRPr="0033488C">
        <w:rPr>
          <w:sz w:val="24"/>
          <w:szCs w:val="24"/>
        </w:rPr>
        <w:t>..............................</w:t>
      </w:r>
      <w:r w:rsidRPr="0033488C">
        <w:rPr>
          <w:sz w:val="24"/>
          <w:szCs w:val="24"/>
        </w:rPr>
        <w:t>. 26</w:t>
      </w: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156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Приложение 1. Навигатор по заданиям для формирования читательской                    грамотности </w:t>
      </w:r>
    </w:p>
    <w:p w:rsidR="00FC0916" w:rsidRPr="0033488C" w:rsidRDefault="00701D11">
      <w:pPr>
        <w:spacing w:after="149" w:line="259" w:lineRule="auto"/>
        <w:ind w:left="156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Приложение 2. Ответы к заданиям по читательской грамотности </w:t>
      </w:r>
    </w:p>
    <w:p w:rsidR="00FC0916" w:rsidRPr="0033488C" w:rsidRDefault="00AC7AF3">
      <w:pPr>
        <w:ind w:left="156" w:right="29" w:firstLine="0"/>
        <w:rPr>
          <w:sz w:val="24"/>
          <w:szCs w:val="24"/>
        </w:rPr>
      </w:pPr>
      <w:r w:rsidRPr="0033488C">
        <w:rPr>
          <w:sz w:val="24"/>
          <w:szCs w:val="24"/>
        </w:rPr>
        <w:t>Приложение 3</w:t>
      </w:r>
      <w:r w:rsidR="00701D11" w:rsidRPr="0033488C">
        <w:rPr>
          <w:sz w:val="24"/>
          <w:szCs w:val="24"/>
        </w:rPr>
        <w:t xml:space="preserve">. Разрезной дидактический материал для дидактической игры                   «Читаем, решаем, живём» </w:t>
      </w:r>
    </w:p>
    <w:p w:rsidR="00FC0916" w:rsidRPr="0033488C" w:rsidRDefault="00701D11">
      <w:pPr>
        <w:spacing w:after="0" w:line="259" w:lineRule="auto"/>
        <w:ind w:left="14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33488C" w:rsidRDefault="0033488C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EB5FD7" w:rsidRDefault="00EB5FD7" w:rsidP="00EB5FD7">
      <w:pPr>
        <w:spacing w:after="134" w:line="259" w:lineRule="auto"/>
        <w:ind w:right="24" w:firstLine="0"/>
        <w:rPr>
          <w:b/>
          <w:sz w:val="24"/>
          <w:szCs w:val="24"/>
        </w:rPr>
      </w:pPr>
    </w:p>
    <w:p w:rsidR="00FC0916" w:rsidRPr="0033488C" w:rsidRDefault="00701D11">
      <w:pPr>
        <w:spacing w:after="134" w:line="259" w:lineRule="auto"/>
        <w:ind w:left="10" w:right="24" w:hanging="10"/>
        <w:jc w:val="center"/>
        <w:rPr>
          <w:sz w:val="24"/>
          <w:szCs w:val="24"/>
        </w:rPr>
      </w:pPr>
      <w:r w:rsidRPr="0033488C">
        <w:rPr>
          <w:b/>
          <w:sz w:val="24"/>
          <w:szCs w:val="24"/>
        </w:rPr>
        <w:lastRenderedPageBreak/>
        <w:t>Введение</w:t>
      </w: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spacing w:after="181" w:line="259" w:lineRule="auto"/>
        <w:ind w:left="757" w:right="0" w:firstLine="0"/>
        <w:jc w:val="center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>Данн</w:t>
      </w:r>
      <w:r w:rsidR="00AC7AF3" w:rsidRPr="0033488C">
        <w:rPr>
          <w:sz w:val="24"/>
          <w:szCs w:val="24"/>
        </w:rPr>
        <w:t>ая</w:t>
      </w:r>
      <w:r w:rsidRPr="0033488C">
        <w:rPr>
          <w:sz w:val="24"/>
          <w:szCs w:val="24"/>
        </w:rPr>
        <w:t xml:space="preserve"> программ</w:t>
      </w:r>
      <w:r w:rsidR="00AC7AF3" w:rsidRPr="0033488C">
        <w:rPr>
          <w:sz w:val="24"/>
          <w:szCs w:val="24"/>
        </w:rPr>
        <w:t>а выступае</w:t>
      </w:r>
      <w:r w:rsidRPr="0033488C">
        <w:rPr>
          <w:sz w:val="24"/>
          <w:szCs w:val="24"/>
        </w:rPr>
        <w:t xml:space="preserve">т элементом насыщенной и структурированной воспитывающей среды школы, а </w:t>
      </w:r>
      <w:r w:rsidR="00AC7AF3" w:rsidRPr="0033488C">
        <w:rPr>
          <w:sz w:val="24"/>
          <w:szCs w:val="24"/>
        </w:rPr>
        <w:t>её</w:t>
      </w:r>
      <w:r w:rsidRPr="0033488C">
        <w:rPr>
          <w:sz w:val="24"/>
          <w:szCs w:val="24"/>
        </w:rPr>
        <w:t xml:space="preserve"> творческая профессиональная реализация учителем, без сомнения, позволит достичь важнейших воспитательных эффектов – стремления учеников познавать себя и других людей, природу и общество; становления потребности личности в образовании и активном участии в решении новых актуальных задач.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Изучение курса </w:t>
      </w:r>
      <w:r w:rsidR="00AC7AF3" w:rsidRPr="0033488C">
        <w:rPr>
          <w:sz w:val="24"/>
          <w:szCs w:val="24"/>
        </w:rPr>
        <w:t>«Читательская грамотность»» во втором-третьем классах</w:t>
      </w:r>
      <w:r w:rsidRPr="0033488C">
        <w:rPr>
          <w:sz w:val="24"/>
          <w:szCs w:val="24"/>
        </w:rPr>
        <w:t xml:space="preserve"> начальной школы по данн</w:t>
      </w:r>
      <w:r w:rsidR="00AC7AF3" w:rsidRPr="0033488C">
        <w:rPr>
          <w:sz w:val="24"/>
          <w:szCs w:val="24"/>
        </w:rPr>
        <w:t>ой</w:t>
      </w:r>
      <w:r w:rsidRPr="0033488C">
        <w:rPr>
          <w:sz w:val="24"/>
          <w:szCs w:val="24"/>
        </w:rPr>
        <w:t xml:space="preserve"> программ</w:t>
      </w:r>
      <w:r w:rsidR="00AC7AF3" w:rsidRPr="0033488C">
        <w:rPr>
          <w:sz w:val="24"/>
          <w:szCs w:val="24"/>
        </w:rPr>
        <w:t>е</w:t>
      </w:r>
      <w:r w:rsidRPr="0033488C">
        <w:rPr>
          <w:sz w:val="24"/>
          <w:szCs w:val="24"/>
        </w:rPr>
        <w:t xml:space="preserve"> способствует формированию у обучающихся личностных, </w:t>
      </w:r>
      <w:proofErr w:type="spellStart"/>
      <w:r w:rsidRPr="0033488C">
        <w:rPr>
          <w:sz w:val="24"/>
          <w:szCs w:val="24"/>
        </w:rPr>
        <w:t>метапредметных</w:t>
      </w:r>
      <w:proofErr w:type="spellEnd"/>
      <w:r w:rsidRPr="0033488C">
        <w:rPr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405D1B" w:rsidRPr="00EB5FD7" w:rsidRDefault="00701D11" w:rsidP="00EB5FD7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>Программа курса направлена на практическое применение имеющихся знаний второклассников</w:t>
      </w:r>
      <w:r w:rsidR="00AC7AF3" w:rsidRPr="0033488C">
        <w:rPr>
          <w:sz w:val="24"/>
          <w:szCs w:val="24"/>
        </w:rPr>
        <w:t xml:space="preserve"> и третьеклассников,</w:t>
      </w:r>
      <w:r w:rsidRPr="0033488C">
        <w:rPr>
          <w:sz w:val="24"/>
          <w:szCs w:val="24"/>
        </w:rPr>
        <w:t xml:space="preserve"> и не предполагает их расширение и углубление.  </w:t>
      </w:r>
    </w:p>
    <w:p w:rsidR="00405D1B" w:rsidRDefault="00405D1B" w:rsidP="0033488C">
      <w:pPr>
        <w:spacing w:after="0" w:line="259" w:lineRule="auto"/>
        <w:ind w:right="0" w:firstLine="0"/>
        <w:jc w:val="left"/>
        <w:rPr>
          <w:b/>
          <w:sz w:val="24"/>
          <w:szCs w:val="24"/>
        </w:rPr>
      </w:pPr>
    </w:p>
    <w:p w:rsidR="00405D1B" w:rsidRDefault="00405D1B" w:rsidP="0033488C">
      <w:pPr>
        <w:spacing w:after="0" w:line="259" w:lineRule="auto"/>
        <w:ind w:right="0" w:firstLine="0"/>
        <w:jc w:val="left"/>
        <w:rPr>
          <w:b/>
          <w:sz w:val="24"/>
          <w:szCs w:val="24"/>
        </w:rPr>
      </w:pPr>
    </w:p>
    <w:p w:rsidR="00FC0916" w:rsidRPr="00405D1B" w:rsidRDefault="00701D11" w:rsidP="00405D1B">
      <w:pPr>
        <w:pStyle w:val="a3"/>
        <w:numPr>
          <w:ilvl w:val="0"/>
          <w:numId w:val="10"/>
        </w:numPr>
        <w:spacing w:after="0" w:line="259" w:lineRule="auto"/>
        <w:ind w:right="0"/>
        <w:jc w:val="left"/>
        <w:rPr>
          <w:sz w:val="24"/>
          <w:szCs w:val="24"/>
        </w:rPr>
      </w:pPr>
      <w:r w:rsidRPr="00405D1B">
        <w:rPr>
          <w:b/>
          <w:sz w:val="24"/>
          <w:szCs w:val="24"/>
        </w:rPr>
        <w:t xml:space="preserve">Особенности </w:t>
      </w:r>
      <w:r w:rsidRPr="00405D1B">
        <w:rPr>
          <w:b/>
          <w:sz w:val="24"/>
          <w:szCs w:val="24"/>
        </w:rPr>
        <w:tab/>
        <w:t xml:space="preserve">содержания </w:t>
      </w:r>
      <w:r w:rsidRPr="00405D1B">
        <w:rPr>
          <w:b/>
          <w:sz w:val="24"/>
          <w:szCs w:val="24"/>
        </w:rPr>
        <w:tab/>
        <w:t xml:space="preserve">и </w:t>
      </w:r>
      <w:r w:rsidRPr="00405D1B">
        <w:rPr>
          <w:b/>
          <w:sz w:val="24"/>
          <w:szCs w:val="24"/>
        </w:rPr>
        <w:tab/>
        <w:t xml:space="preserve">реализации </w:t>
      </w:r>
      <w:r w:rsidRPr="00405D1B">
        <w:rPr>
          <w:b/>
          <w:sz w:val="24"/>
          <w:szCs w:val="24"/>
        </w:rPr>
        <w:tab/>
        <w:t xml:space="preserve">курса </w:t>
      </w:r>
      <w:r w:rsidRPr="00405D1B">
        <w:rPr>
          <w:b/>
          <w:sz w:val="24"/>
          <w:szCs w:val="24"/>
        </w:rPr>
        <w:tab/>
      </w:r>
      <w:r w:rsidRPr="00405D1B">
        <w:rPr>
          <w:sz w:val="24"/>
          <w:szCs w:val="24"/>
        </w:rPr>
        <w:t xml:space="preserve"> </w:t>
      </w:r>
      <w:r w:rsidR="0033488C" w:rsidRPr="00405D1B">
        <w:rPr>
          <w:b/>
          <w:sz w:val="24"/>
          <w:szCs w:val="24"/>
        </w:rPr>
        <w:t>«Читательская грамотность»</w:t>
      </w:r>
      <w:r w:rsidRPr="00405D1B">
        <w:rPr>
          <w:b/>
          <w:sz w:val="24"/>
          <w:szCs w:val="24"/>
        </w:rPr>
        <w:t>» в начальной школе</w:t>
      </w:r>
      <w:r w:rsidRPr="00405D1B">
        <w:rPr>
          <w:sz w:val="24"/>
          <w:szCs w:val="24"/>
        </w:rPr>
        <w:t xml:space="preserve"> </w:t>
      </w:r>
    </w:p>
    <w:p w:rsidR="00FC0916" w:rsidRPr="0033488C" w:rsidRDefault="00701D11">
      <w:pPr>
        <w:spacing w:after="126" w:line="259" w:lineRule="auto"/>
        <w:ind w:left="734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Особенности содержания и реализации курса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>для второклассников</w:t>
      </w:r>
      <w:r w:rsidR="0033488C" w:rsidRPr="0033488C">
        <w:rPr>
          <w:sz w:val="24"/>
          <w:szCs w:val="24"/>
        </w:rPr>
        <w:t xml:space="preserve"> и третьеклассников</w:t>
      </w:r>
      <w:r w:rsidRPr="0033488C">
        <w:rPr>
          <w:sz w:val="24"/>
          <w:szCs w:val="24"/>
        </w:rPr>
        <w:t xml:space="preserve"> определены возрастной спецификой детей, особенностями образовательной деятельности в начальной школе и возможностями, которые предоставляет «</w:t>
      </w:r>
      <w:proofErr w:type="spellStart"/>
      <w:r w:rsidRPr="0033488C">
        <w:rPr>
          <w:sz w:val="24"/>
          <w:szCs w:val="24"/>
        </w:rPr>
        <w:t>многопредметность</w:t>
      </w:r>
      <w:proofErr w:type="spellEnd"/>
      <w:r w:rsidRPr="0033488C">
        <w:rPr>
          <w:sz w:val="24"/>
          <w:szCs w:val="24"/>
        </w:rPr>
        <w:t xml:space="preserve">» учителя начальных классов.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Курс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 xml:space="preserve">в начальной школе имеет интегрированный характер, его модульные программы объединены: </w:t>
      </w:r>
    </w:p>
    <w:p w:rsidR="00FC0916" w:rsidRPr="0033488C" w:rsidRDefault="00701D11">
      <w:pPr>
        <w:numPr>
          <w:ilvl w:val="0"/>
          <w:numId w:val="1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целостным подходом в предъявлении учебного материала, т.к. используется один набор согласованных по темам текстов; тематические задания ученики получают в ходе игры с одними правилами; при изучении сходных по содержанию тем; </w:t>
      </w:r>
    </w:p>
    <w:p w:rsidR="00FC0916" w:rsidRPr="0033488C" w:rsidRDefault="00701D11">
      <w:pPr>
        <w:numPr>
          <w:ilvl w:val="0"/>
          <w:numId w:val="1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>и единым методологическим подходом в его изучении младшими школьниками. Так, цели и задачи программ</w:t>
      </w:r>
      <w:r w:rsidR="0033488C" w:rsidRPr="0033488C">
        <w:rPr>
          <w:sz w:val="24"/>
          <w:szCs w:val="24"/>
        </w:rPr>
        <w:t>ы</w:t>
      </w:r>
      <w:r w:rsidRPr="0033488C">
        <w:rPr>
          <w:sz w:val="24"/>
          <w:szCs w:val="24"/>
        </w:rPr>
        <w:t xml:space="preserve"> реализуются средствами специальных (тематических) заданий по формированию читательской грамотности, созданных на основе не сплошных нормированных познавательных текстов и в соответствие с разработками лаборатории начального общего образования ИСИО РАО [7] в области функциональной грамотности младших школьников. </w:t>
      </w:r>
    </w:p>
    <w:p w:rsidR="00FC0916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>Реализация программ</w:t>
      </w:r>
      <w:r w:rsidR="0033488C" w:rsidRPr="0033488C">
        <w:rPr>
          <w:sz w:val="24"/>
          <w:szCs w:val="24"/>
        </w:rPr>
        <w:t>ы</w:t>
      </w:r>
      <w:r w:rsidRPr="0033488C">
        <w:rPr>
          <w:sz w:val="24"/>
          <w:szCs w:val="24"/>
        </w:rPr>
        <w:t xml:space="preserve"> предполагает использование активных форм деятельности с учётом возрастных особенностей обучающихся. Ведущей формой реализации программ</w:t>
      </w:r>
      <w:r w:rsidR="0033488C" w:rsidRPr="0033488C">
        <w:rPr>
          <w:sz w:val="24"/>
          <w:szCs w:val="24"/>
        </w:rPr>
        <w:t>ы</w:t>
      </w:r>
      <w:r w:rsidRPr="0033488C">
        <w:rPr>
          <w:sz w:val="24"/>
          <w:szCs w:val="24"/>
        </w:rPr>
        <w:t xml:space="preserve"> выступает дидактическая настольная игра «Читаем, решаем, живём». На каждом занятии в игровой форме ученики работают с текстовой информацией, выполняют тематические и занимательные задания, учатся совместным действиям, а также </w:t>
      </w:r>
      <w:proofErr w:type="spellStart"/>
      <w:r w:rsidRPr="0033488C">
        <w:rPr>
          <w:sz w:val="24"/>
          <w:szCs w:val="24"/>
        </w:rPr>
        <w:t>взаимооценке</w:t>
      </w:r>
      <w:proofErr w:type="spellEnd"/>
      <w:r w:rsidRPr="0033488C">
        <w:rPr>
          <w:sz w:val="24"/>
          <w:szCs w:val="24"/>
        </w:rPr>
        <w:t xml:space="preserve">. </w:t>
      </w:r>
    </w:p>
    <w:p w:rsidR="00405D1B" w:rsidRDefault="00405D1B">
      <w:pPr>
        <w:ind w:left="-1" w:right="29"/>
        <w:rPr>
          <w:sz w:val="24"/>
          <w:szCs w:val="24"/>
        </w:rPr>
      </w:pPr>
    </w:p>
    <w:p w:rsidR="00FC0916" w:rsidRPr="0033488C" w:rsidRDefault="00701D11" w:rsidP="008619F9">
      <w:pPr>
        <w:pStyle w:val="3"/>
        <w:numPr>
          <w:ilvl w:val="0"/>
          <w:numId w:val="10"/>
        </w:numPr>
        <w:ind w:right="0"/>
        <w:rPr>
          <w:sz w:val="24"/>
          <w:szCs w:val="24"/>
        </w:rPr>
      </w:pPr>
      <w:r w:rsidRPr="0033488C">
        <w:rPr>
          <w:sz w:val="24"/>
          <w:szCs w:val="24"/>
        </w:rPr>
        <w:t xml:space="preserve">Задачи и планируемые результаты освоения программы </w:t>
      </w:r>
    </w:p>
    <w:p w:rsidR="00FC0916" w:rsidRPr="0033488C" w:rsidRDefault="00701D11">
      <w:pPr>
        <w:spacing w:after="131" w:line="259" w:lineRule="auto"/>
        <w:ind w:left="734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proofErr w:type="gramStart"/>
      <w:r w:rsidRPr="0033488C">
        <w:rPr>
          <w:sz w:val="24"/>
          <w:szCs w:val="24"/>
        </w:rPr>
        <w:t xml:space="preserve">Задачи и планируемые результаты программы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>во 2</w:t>
      </w:r>
      <w:r w:rsidR="0033488C" w:rsidRPr="0033488C">
        <w:rPr>
          <w:sz w:val="24"/>
          <w:szCs w:val="24"/>
        </w:rPr>
        <w:t>-3 классах</w:t>
      </w:r>
      <w:r w:rsidRPr="0033488C">
        <w:rPr>
          <w:sz w:val="24"/>
          <w:szCs w:val="24"/>
        </w:rPr>
        <w:t xml:space="preserve"> базируются на требованиях ФГОС НОО к образовательным результатам; согласуются с планируемыми результатами освоения примерной рабочей программы учебного предмета «Литературное чтение» на уровне начального общего образования и соответствуют компонентам функциональной грамотности, которые обоснованы в лаборатории начального образования РАО (Н.Ф. Виноградова и др.): </w:t>
      </w:r>
      <w:proofErr w:type="gramEnd"/>
    </w:p>
    <w:p w:rsidR="00FC0916" w:rsidRPr="0033488C" w:rsidRDefault="00701D11">
      <w:pPr>
        <w:numPr>
          <w:ilvl w:val="0"/>
          <w:numId w:val="2"/>
        </w:numPr>
        <w:ind w:right="29"/>
        <w:rPr>
          <w:sz w:val="24"/>
          <w:szCs w:val="24"/>
        </w:rPr>
      </w:pPr>
      <w:proofErr w:type="spellStart"/>
      <w:r w:rsidRPr="0033488C">
        <w:rPr>
          <w:sz w:val="24"/>
          <w:szCs w:val="24"/>
        </w:rPr>
        <w:t>сформированность</w:t>
      </w:r>
      <w:proofErr w:type="spellEnd"/>
      <w:r w:rsidRPr="0033488C">
        <w:rPr>
          <w:sz w:val="24"/>
          <w:szCs w:val="24"/>
        </w:rPr>
        <w:t xml:space="preserve"> мотивации к самостоятельному чтению; осознание себя как читателя, понимание роли чтения в успешности обучения и повседневной жизни; </w:t>
      </w:r>
    </w:p>
    <w:p w:rsidR="00FC0916" w:rsidRPr="0033488C" w:rsidRDefault="00701D11">
      <w:pPr>
        <w:numPr>
          <w:ilvl w:val="0"/>
          <w:numId w:val="2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овладение процессом смыслового чтения текстов разного типа, прежде всего художественного текста; </w:t>
      </w:r>
    </w:p>
    <w:p w:rsidR="00FC0916" w:rsidRPr="0033488C" w:rsidRDefault="00701D11">
      <w:pPr>
        <w:numPr>
          <w:ilvl w:val="0"/>
          <w:numId w:val="2"/>
        </w:numPr>
        <w:spacing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умение ориентироваться в особенностях разных жанров фольклора и художественной литературы; </w:t>
      </w:r>
    </w:p>
    <w:tbl>
      <w:tblPr>
        <w:tblStyle w:val="TableGrid"/>
        <w:tblW w:w="9713" w:type="dxa"/>
        <w:tblInd w:w="1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756"/>
        <w:gridCol w:w="1957"/>
      </w:tblGrid>
      <w:tr w:rsidR="00FC0916" w:rsidRPr="0033488C">
        <w:trPr>
          <w:trHeight w:val="486"/>
        </w:trPr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tabs>
                <w:tab w:val="center" w:pos="1522"/>
                <w:tab w:val="center" w:pos="3474"/>
                <w:tab w:val="center" w:pos="5318"/>
                <w:tab w:val="center" w:pos="7131"/>
                <w:tab w:val="center" w:pos="8375"/>
                <w:tab w:val="right" w:pos="9713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rFonts w:eastAsia="Calibri"/>
                <w:sz w:val="24"/>
                <w:szCs w:val="24"/>
              </w:rPr>
              <w:tab/>
            </w:r>
            <w:r w:rsidRPr="0033488C">
              <w:rPr>
                <w:sz w:val="24"/>
                <w:szCs w:val="24"/>
              </w:rPr>
              <w:t>4)</w:t>
            </w:r>
            <w:r w:rsidRPr="0033488C">
              <w:rPr>
                <w:rFonts w:eastAsia="Arial"/>
                <w:sz w:val="24"/>
                <w:szCs w:val="24"/>
              </w:rPr>
              <w:t xml:space="preserve"> </w:t>
            </w:r>
            <w:r w:rsidRPr="0033488C">
              <w:rPr>
                <w:sz w:val="24"/>
                <w:szCs w:val="24"/>
              </w:rPr>
              <w:t xml:space="preserve">готовность </w:t>
            </w:r>
            <w:r w:rsidRPr="0033488C">
              <w:rPr>
                <w:sz w:val="24"/>
                <w:szCs w:val="24"/>
              </w:rPr>
              <w:tab/>
              <w:t xml:space="preserve">осуществлять </w:t>
            </w:r>
            <w:r w:rsidRPr="0033488C">
              <w:rPr>
                <w:sz w:val="24"/>
                <w:szCs w:val="24"/>
              </w:rPr>
              <w:tab/>
              <w:t xml:space="preserve">творческую </w:t>
            </w:r>
            <w:r w:rsidRPr="0033488C">
              <w:rPr>
                <w:sz w:val="24"/>
                <w:szCs w:val="24"/>
              </w:rPr>
              <w:tab/>
              <w:t xml:space="preserve">деятельность </w:t>
            </w:r>
            <w:r w:rsidRPr="0033488C">
              <w:rPr>
                <w:sz w:val="24"/>
                <w:szCs w:val="24"/>
              </w:rPr>
              <w:tab/>
              <w:t xml:space="preserve">на </w:t>
            </w:r>
            <w:r w:rsidRPr="0033488C">
              <w:rPr>
                <w:sz w:val="24"/>
                <w:szCs w:val="24"/>
              </w:rPr>
              <w:tab/>
              <w:t xml:space="preserve">основе </w:t>
            </w:r>
          </w:p>
        </w:tc>
      </w:tr>
      <w:tr w:rsidR="00FC0916" w:rsidRPr="0033488C">
        <w:trPr>
          <w:trHeight w:val="890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spacing w:after="18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прочитанного текста. </w:t>
            </w:r>
          </w:p>
          <w:p w:rsidR="00FC0916" w:rsidRPr="0033488C" w:rsidRDefault="00701D11">
            <w:pPr>
              <w:spacing w:after="0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i/>
                <w:sz w:val="24"/>
                <w:szCs w:val="24"/>
              </w:rPr>
              <w:t xml:space="preserve">Задачи курса: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FC091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FC0916" w:rsidRPr="0033488C">
        <w:trPr>
          <w:trHeight w:val="985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tabs>
                <w:tab w:val="center" w:pos="1749"/>
                <w:tab w:val="center" w:pos="4150"/>
                <w:tab w:val="center" w:pos="6263"/>
                <w:tab w:val="right" w:pos="7756"/>
              </w:tabs>
              <w:spacing w:after="14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rFonts w:eastAsia="Calibri"/>
                <w:sz w:val="24"/>
                <w:szCs w:val="24"/>
              </w:rPr>
              <w:tab/>
            </w:r>
            <w:r w:rsidRPr="0033488C">
              <w:rPr>
                <w:rFonts w:eastAsia="Segoe UI Symbol"/>
                <w:sz w:val="24"/>
                <w:szCs w:val="24"/>
              </w:rPr>
              <w:t></w:t>
            </w:r>
            <w:r w:rsidRPr="0033488C">
              <w:rPr>
                <w:rFonts w:eastAsia="Arial"/>
                <w:sz w:val="24"/>
                <w:szCs w:val="24"/>
              </w:rPr>
              <w:t xml:space="preserve"> </w:t>
            </w:r>
            <w:r w:rsidRPr="0033488C">
              <w:rPr>
                <w:sz w:val="24"/>
                <w:szCs w:val="24"/>
              </w:rPr>
              <w:t xml:space="preserve">способствовать </w:t>
            </w:r>
            <w:r w:rsidRPr="0033488C">
              <w:rPr>
                <w:sz w:val="24"/>
                <w:szCs w:val="24"/>
              </w:rPr>
              <w:tab/>
              <w:t xml:space="preserve">формированию </w:t>
            </w:r>
            <w:r w:rsidRPr="0033488C">
              <w:rPr>
                <w:sz w:val="24"/>
                <w:szCs w:val="24"/>
              </w:rPr>
              <w:tab/>
              <w:t xml:space="preserve">потребности </w:t>
            </w:r>
            <w:r w:rsidRPr="0033488C">
              <w:rPr>
                <w:sz w:val="24"/>
                <w:szCs w:val="24"/>
              </w:rPr>
              <w:tab/>
            </w:r>
            <w:proofErr w:type="gramStart"/>
            <w:r w:rsidRPr="0033488C">
              <w:rPr>
                <w:sz w:val="24"/>
                <w:szCs w:val="24"/>
              </w:rPr>
              <w:t>в</w:t>
            </w:r>
            <w:proofErr w:type="gramEnd"/>
            <w:r w:rsidRPr="0033488C">
              <w:rPr>
                <w:sz w:val="24"/>
                <w:szCs w:val="24"/>
              </w:rPr>
              <w:t xml:space="preserve"> </w:t>
            </w:r>
          </w:p>
          <w:p w:rsidR="00FC0916" w:rsidRPr="0033488C" w:rsidRDefault="00701D1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деятельности;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spacing w:after="0" w:line="259" w:lineRule="auto"/>
              <w:ind w:right="74" w:firstLine="0"/>
              <w:jc w:val="righ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читательской </w:t>
            </w:r>
          </w:p>
        </w:tc>
      </w:tr>
      <w:tr w:rsidR="00FC0916" w:rsidRPr="0033488C">
        <w:trPr>
          <w:trHeight w:val="496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tabs>
                <w:tab w:val="center" w:pos="1613"/>
                <w:tab w:val="center" w:pos="3460"/>
                <w:tab w:val="center" w:pos="4468"/>
                <w:tab w:val="center" w:pos="5563"/>
                <w:tab w:val="center" w:pos="7036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rFonts w:eastAsia="Calibri"/>
                <w:sz w:val="24"/>
                <w:szCs w:val="24"/>
              </w:rPr>
              <w:tab/>
            </w:r>
            <w:r w:rsidRPr="0033488C">
              <w:rPr>
                <w:rFonts w:eastAsia="Segoe UI Symbol"/>
                <w:sz w:val="24"/>
                <w:szCs w:val="24"/>
              </w:rPr>
              <w:t></w:t>
            </w:r>
            <w:r w:rsidRPr="0033488C">
              <w:rPr>
                <w:rFonts w:eastAsia="Arial"/>
                <w:sz w:val="24"/>
                <w:szCs w:val="24"/>
              </w:rPr>
              <w:t xml:space="preserve"> </w:t>
            </w:r>
            <w:r w:rsidRPr="0033488C">
              <w:rPr>
                <w:sz w:val="24"/>
                <w:szCs w:val="24"/>
              </w:rPr>
              <w:t xml:space="preserve">формировать </w:t>
            </w:r>
            <w:r w:rsidRPr="0033488C">
              <w:rPr>
                <w:sz w:val="24"/>
                <w:szCs w:val="24"/>
              </w:rPr>
              <w:tab/>
              <w:t xml:space="preserve">готовность </w:t>
            </w:r>
            <w:r w:rsidRPr="0033488C">
              <w:rPr>
                <w:sz w:val="24"/>
                <w:szCs w:val="24"/>
              </w:rPr>
              <w:tab/>
              <w:t xml:space="preserve">к </w:t>
            </w:r>
            <w:r w:rsidRPr="0033488C">
              <w:rPr>
                <w:sz w:val="24"/>
                <w:szCs w:val="24"/>
              </w:rPr>
              <w:tab/>
              <w:t xml:space="preserve">смысловому </w:t>
            </w:r>
            <w:r w:rsidRPr="0033488C">
              <w:rPr>
                <w:sz w:val="24"/>
                <w:szCs w:val="24"/>
              </w:rPr>
              <w:tab/>
              <w:t xml:space="preserve">чтению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C0916" w:rsidRPr="0033488C" w:rsidRDefault="00701D11">
            <w:pPr>
              <w:tabs>
                <w:tab w:val="right" w:pos="1957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– </w:t>
            </w:r>
            <w:r w:rsidRPr="0033488C">
              <w:rPr>
                <w:sz w:val="24"/>
                <w:szCs w:val="24"/>
              </w:rPr>
              <w:tab/>
              <w:t xml:space="preserve">восприятию </w:t>
            </w:r>
          </w:p>
        </w:tc>
      </w:tr>
      <w:tr w:rsidR="00FC0916" w:rsidRPr="0033488C">
        <w:trPr>
          <w:trHeight w:val="396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16" w:rsidRPr="0033488C" w:rsidRDefault="00701D11">
            <w:pPr>
              <w:tabs>
                <w:tab w:val="center" w:pos="2289"/>
                <w:tab w:val="center" w:pos="3600"/>
                <w:tab w:val="center" w:pos="4872"/>
                <w:tab w:val="center" w:pos="6536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письменных </w:t>
            </w:r>
            <w:r w:rsidRPr="0033488C">
              <w:rPr>
                <w:sz w:val="24"/>
                <w:szCs w:val="24"/>
              </w:rPr>
              <w:tab/>
              <w:t xml:space="preserve">текстов, </w:t>
            </w:r>
            <w:r w:rsidRPr="0033488C">
              <w:rPr>
                <w:sz w:val="24"/>
                <w:szCs w:val="24"/>
              </w:rPr>
              <w:tab/>
              <w:t xml:space="preserve">анализу, </w:t>
            </w:r>
            <w:r w:rsidRPr="0033488C">
              <w:rPr>
                <w:sz w:val="24"/>
                <w:szCs w:val="24"/>
              </w:rPr>
              <w:tab/>
              <w:t xml:space="preserve">оценке, </w:t>
            </w:r>
            <w:r w:rsidRPr="0033488C">
              <w:rPr>
                <w:sz w:val="24"/>
                <w:szCs w:val="24"/>
              </w:rPr>
              <w:tab/>
              <w:t xml:space="preserve">интерпретации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16" w:rsidRPr="0033488C" w:rsidRDefault="00701D11">
            <w:pPr>
              <w:tabs>
                <w:tab w:val="right" w:pos="1957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3488C">
              <w:rPr>
                <w:sz w:val="24"/>
                <w:szCs w:val="24"/>
              </w:rPr>
              <w:t xml:space="preserve">и </w:t>
            </w:r>
            <w:r w:rsidRPr="0033488C">
              <w:rPr>
                <w:sz w:val="24"/>
                <w:szCs w:val="24"/>
              </w:rPr>
              <w:tab/>
              <w:t xml:space="preserve">обобщению </w:t>
            </w:r>
          </w:p>
        </w:tc>
      </w:tr>
    </w:tbl>
    <w:p w:rsidR="00FC0916" w:rsidRPr="0033488C" w:rsidRDefault="00701D11">
      <w:pPr>
        <w:spacing w:after="209" w:line="259" w:lineRule="auto"/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представленной в них информации;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rFonts w:eastAsia="Segoe UI Symbol"/>
          <w:sz w:val="24"/>
          <w:szCs w:val="24"/>
        </w:rPr>
        <w:t></w:t>
      </w:r>
      <w:r w:rsidRPr="0033488C">
        <w:rPr>
          <w:rFonts w:eastAsia="Arial"/>
          <w:sz w:val="24"/>
          <w:szCs w:val="24"/>
        </w:rPr>
        <w:t xml:space="preserve"> </w:t>
      </w:r>
      <w:r w:rsidRPr="0033488C">
        <w:rPr>
          <w:sz w:val="24"/>
          <w:szCs w:val="24"/>
        </w:rPr>
        <w:t xml:space="preserve">формировать способность извлекать необходимую информацию для ее преобразования; на основе анализа информации ориентироваться в жизненных ситуациях.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 xml:space="preserve">Планируемые результаты освоения программы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 xml:space="preserve"> во втором</w:t>
      </w:r>
      <w:r w:rsidR="0033488C" w:rsidRPr="0033488C">
        <w:rPr>
          <w:sz w:val="24"/>
          <w:szCs w:val="24"/>
        </w:rPr>
        <w:t>-третьем классах</w:t>
      </w:r>
      <w:r w:rsidRPr="0033488C">
        <w:rPr>
          <w:sz w:val="24"/>
          <w:szCs w:val="24"/>
        </w:rPr>
        <w:t xml:space="preserve">:  </w:t>
      </w:r>
    </w:p>
    <w:p w:rsidR="00FC0916" w:rsidRPr="0033488C" w:rsidRDefault="00701D11">
      <w:pPr>
        <w:spacing w:after="133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 xml:space="preserve">Личностные результаты.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Личностные результаты освоения программы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 xml:space="preserve"> достигаются в процессе образовательной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 [10].  </w:t>
      </w:r>
    </w:p>
    <w:p w:rsidR="00FC0916" w:rsidRPr="0033488C" w:rsidRDefault="00701D11">
      <w:pPr>
        <w:spacing w:after="144"/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Личностные результаты освоения программы должны отражать освоение младшими школьниками социально значимых норм и отношений, развитие позитивного отношения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Учителю необходимо донести до сознания младшего школьника, что чтение дает человеку свободу – заниматься самому, выбирать книгу по собственному желанию, не занимать время других. Чтение дает возможность путешествовать и фантазировать, переживать вместе с героями и оказывать им моральную поддержку.  </w:t>
      </w:r>
    </w:p>
    <w:p w:rsidR="00FC0916" w:rsidRPr="0033488C" w:rsidRDefault="00701D11">
      <w:pPr>
        <w:spacing w:after="186" w:line="259" w:lineRule="auto"/>
        <w:ind w:left="729" w:right="0" w:hanging="10"/>
        <w:jc w:val="left"/>
        <w:rPr>
          <w:sz w:val="24"/>
          <w:szCs w:val="24"/>
        </w:rPr>
      </w:pPr>
      <w:proofErr w:type="spellStart"/>
      <w:r w:rsidRPr="0033488C">
        <w:rPr>
          <w:i/>
          <w:sz w:val="24"/>
          <w:szCs w:val="24"/>
        </w:rPr>
        <w:t>Метапредметные</w:t>
      </w:r>
      <w:proofErr w:type="spellEnd"/>
      <w:r w:rsidRPr="0033488C">
        <w:rPr>
          <w:i/>
          <w:sz w:val="24"/>
          <w:szCs w:val="24"/>
        </w:rPr>
        <w:t xml:space="preserve"> результаты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 результате освоения курса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 xml:space="preserve"> у </w:t>
      </w:r>
      <w:r w:rsidR="0033488C" w:rsidRPr="0033488C">
        <w:rPr>
          <w:sz w:val="24"/>
          <w:szCs w:val="24"/>
        </w:rPr>
        <w:t>учащихся</w:t>
      </w:r>
      <w:r w:rsidRPr="0033488C">
        <w:rPr>
          <w:sz w:val="24"/>
          <w:szCs w:val="24"/>
        </w:rPr>
        <w:t xml:space="preserve"> будут сформированы: </w:t>
      </w:r>
    </w:p>
    <w:p w:rsidR="00FC0916" w:rsidRPr="0033488C" w:rsidRDefault="00701D11">
      <w:pPr>
        <w:spacing w:after="210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>познавательные универсальные учебные действия</w:t>
      </w:r>
      <w:r w:rsidRPr="0033488C">
        <w:rPr>
          <w:sz w:val="24"/>
          <w:szCs w:val="24"/>
        </w:rPr>
        <w:t xml:space="preserve">: </w:t>
      </w:r>
    </w:p>
    <w:p w:rsidR="00FC0916" w:rsidRPr="0033488C" w:rsidRDefault="00701D11">
      <w:pPr>
        <w:numPr>
          <w:ilvl w:val="0"/>
          <w:numId w:val="3"/>
        </w:numPr>
        <w:spacing w:after="35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сравнивать произведения по теме, главной мысли (морали), жанру, устанавливать основания для сравнения произведений, устанавливать аналогии; </w:t>
      </w:r>
    </w:p>
    <w:p w:rsidR="00FC0916" w:rsidRPr="0033488C" w:rsidRDefault="00701D11">
      <w:pPr>
        <w:numPr>
          <w:ilvl w:val="0"/>
          <w:numId w:val="3"/>
        </w:numPr>
        <w:spacing w:after="36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устанавливать причинно-следственные связи в сюжетах текстов различных жанров, при составлении плана, характеристике поступков героев; </w:t>
      </w:r>
    </w:p>
    <w:p w:rsidR="00FC0916" w:rsidRPr="0033488C" w:rsidRDefault="00701D11">
      <w:pPr>
        <w:numPr>
          <w:ilvl w:val="0"/>
          <w:numId w:val="3"/>
        </w:numPr>
        <w:spacing w:after="36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находить в предложенном источнике информацию, представленную в явном виде; </w:t>
      </w:r>
      <w:r w:rsidRPr="0033488C">
        <w:rPr>
          <w:i/>
          <w:sz w:val="24"/>
          <w:szCs w:val="24"/>
        </w:rPr>
        <w:t xml:space="preserve">коммуникативные универсальные учебные действия: </w:t>
      </w:r>
    </w:p>
    <w:p w:rsidR="00FC0916" w:rsidRPr="0033488C" w:rsidRDefault="00701D11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FC0916" w:rsidRPr="0033488C" w:rsidRDefault="00701D11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FC0916" w:rsidRPr="0033488C" w:rsidRDefault="00701D11">
      <w:pPr>
        <w:numPr>
          <w:ilvl w:val="0"/>
          <w:numId w:val="3"/>
        </w:numPr>
        <w:spacing w:after="160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признавать возможность существования разных точек зрения; </w:t>
      </w:r>
    </w:p>
    <w:p w:rsidR="00FC0916" w:rsidRPr="0033488C" w:rsidRDefault="00701D11">
      <w:pPr>
        <w:numPr>
          <w:ilvl w:val="0"/>
          <w:numId w:val="3"/>
        </w:numPr>
        <w:spacing w:after="158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 xml:space="preserve">корректно и аргументированно высказывать своё мнение; </w:t>
      </w:r>
    </w:p>
    <w:p w:rsidR="00FC0916" w:rsidRPr="0033488C" w:rsidRDefault="00701D11" w:rsidP="0033488C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>строить речевое высказывание в соответствии с поставленной задачей</w:t>
      </w:r>
      <w:proofErr w:type="gramStart"/>
      <w:r w:rsidRPr="0033488C">
        <w:rPr>
          <w:sz w:val="24"/>
          <w:szCs w:val="24"/>
        </w:rPr>
        <w:t>.</w:t>
      </w:r>
      <w:proofErr w:type="gramEnd"/>
      <w:r w:rsidRPr="0033488C">
        <w:rPr>
          <w:sz w:val="24"/>
          <w:szCs w:val="24"/>
        </w:rPr>
        <w:t xml:space="preserve"> </w:t>
      </w:r>
      <w:proofErr w:type="gramStart"/>
      <w:r w:rsidRPr="0033488C">
        <w:rPr>
          <w:i/>
          <w:sz w:val="24"/>
          <w:szCs w:val="24"/>
        </w:rPr>
        <w:t>р</w:t>
      </w:r>
      <w:proofErr w:type="gramEnd"/>
      <w:r w:rsidRPr="0033488C">
        <w:rPr>
          <w:i/>
          <w:sz w:val="24"/>
          <w:szCs w:val="24"/>
        </w:rPr>
        <w:t xml:space="preserve">егулятивные универсальные учебные действия самоорганизации и самоконтроля: </w:t>
      </w:r>
    </w:p>
    <w:p w:rsidR="00FC0916" w:rsidRPr="0033488C" w:rsidRDefault="00701D11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FC0916" w:rsidRPr="0033488C" w:rsidRDefault="00701D11">
      <w:pPr>
        <w:numPr>
          <w:ilvl w:val="0"/>
          <w:numId w:val="3"/>
        </w:numPr>
        <w:spacing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выстраивать последовательность выбранных действий; </w:t>
      </w:r>
    </w:p>
    <w:p w:rsidR="00FC0916" w:rsidRPr="0033488C" w:rsidRDefault="00701D11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устанавливать причины успеха/неудач учебной деятельности; </w:t>
      </w:r>
      <w:r w:rsidRPr="0033488C">
        <w:rPr>
          <w:rFonts w:eastAsia="Segoe UI Symbol"/>
          <w:sz w:val="24"/>
          <w:szCs w:val="24"/>
        </w:rPr>
        <w:t></w:t>
      </w:r>
      <w:r w:rsidRPr="0033488C">
        <w:rPr>
          <w:rFonts w:eastAsia="Arial"/>
          <w:sz w:val="24"/>
          <w:szCs w:val="24"/>
        </w:rPr>
        <w:t xml:space="preserve"> </w:t>
      </w:r>
      <w:r w:rsidRPr="0033488C">
        <w:rPr>
          <w:sz w:val="24"/>
          <w:szCs w:val="24"/>
        </w:rPr>
        <w:t xml:space="preserve">корректировать свои учебные действия для преодоления ошибок. </w:t>
      </w:r>
    </w:p>
    <w:p w:rsidR="00FC0916" w:rsidRPr="0033488C" w:rsidRDefault="00701D11">
      <w:pPr>
        <w:spacing w:after="210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 xml:space="preserve">Совместная деятельность: </w:t>
      </w:r>
    </w:p>
    <w:p w:rsidR="00FC0916" w:rsidRPr="0033488C" w:rsidRDefault="00701D11">
      <w:pPr>
        <w:numPr>
          <w:ilvl w:val="0"/>
          <w:numId w:val="3"/>
        </w:numPr>
        <w:spacing w:after="36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C0916" w:rsidRPr="0033488C" w:rsidRDefault="00701D11">
      <w:pPr>
        <w:numPr>
          <w:ilvl w:val="0"/>
          <w:numId w:val="3"/>
        </w:numPr>
        <w:spacing w:after="159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ответственно выполнять свою часть работы; </w:t>
      </w:r>
    </w:p>
    <w:p w:rsidR="00FC0916" w:rsidRPr="0033488C" w:rsidRDefault="00701D11">
      <w:pPr>
        <w:numPr>
          <w:ilvl w:val="0"/>
          <w:numId w:val="3"/>
        </w:numPr>
        <w:spacing w:after="158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оценивать свой вклад в общий результат; </w:t>
      </w:r>
    </w:p>
    <w:p w:rsidR="00FC0916" w:rsidRPr="0033488C" w:rsidRDefault="00701D11">
      <w:pPr>
        <w:numPr>
          <w:ilvl w:val="0"/>
          <w:numId w:val="3"/>
        </w:numPr>
        <w:spacing w:after="137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выполнять совместные задания с опорой на предложенные образцы. </w:t>
      </w:r>
    </w:p>
    <w:p w:rsidR="00FC0916" w:rsidRPr="0033488C" w:rsidRDefault="00701D11">
      <w:pPr>
        <w:spacing w:after="210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 xml:space="preserve">Предметные результаты </w:t>
      </w:r>
    </w:p>
    <w:p w:rsidR="00FC0916" w:rsidRPr="0033488C" w:rsidRDefault="00701D11">
      <w:pPr>
        <w:numPr>
          <w:ilvl w:val="0"/>
          <w:numId w:val="3"/>
        </w:numPr>
        <w:spacing w:after="160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понимать содержание, смысл прочитанного произведения; </w:t>
      </w:r>
    </w:p>
    <w:p w:rsidR="00FC0916" w:rsidRPr="0033488C" w:rsidRDefault="00701D11">
      <w:pPr>
        <w:numPr>
          <w:ilvl w:val="0"/>
          <w:numId w:val="3"/>
        </w:numPr>
        <w:spacing w:after="158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владеть элементарными умениями анализа и интерпретации текста; </w:t>
      </w:r>
    </w:p>
    <w:p w:rsidR="00FC0916" w:rsidRPr="0033488C" w:rsidRDefault="00701D11">
      <w:pPr>
        <w:numPr>
          <w:ilvl w:val="0"/>
          <w:numId w:val="3"/>
        </w:numPr>
        <w:spacing w:after="38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критериям; </w:t>
      </w:r>
    </w:p>
    <w:p w:rsidR="00FC0916" w:rsidRPr="0033488C" w:rsidRDefault="00701D11">
      <w:pPr>
        <w:numPr>
          <w:ilvl w:val="0"/>
          <w:numId w:val="3"/>
        </w:numPr>
        <w:spacing w:after="37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FC0916" w:rsidRPr="0033488C" w:rsidRDefault="00701D11">
      <w:pPr>
        <w:numPr>
          <w:ilvl w:val="0"/>
          <w:numId w:val="3"/>
        </w:numPr>
        <w:spacing w:after="161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участвовать в обсуждении прослушанного/прочитанного произведения; </w:t>
      </w:r>
    </w:p>
    <w:p w:rsidR="00FC0916" w:rsidRPr="0033488C" w:rsidRDefault="00701D11">
      <w:pPr>
        <w:numPr>
          <w:ilvl w:val="0"/>
          <w:numId w:val="3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использовать справочную литературу для получения дополнительной информации в соответствии с учебной задачей. </w:t>
      </w:r>
    </w:p>
    <w:p w:rsidR="0033488C" w:rsidRPr="00405D1B" w:rsidRDefault="00701D11" w:rsidP="00405D1B">
      <w:pPr>
        <w:spacing w:after="139" w:line="259" w:lineRule="auto"/>
        <w:ind w:left="14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33488C" w:rsidRPr="0033488C" w:rsidRDefault="0033488C" w:rsidP="0033488C">
      <w:pPr>
        <w:spacing w:after="0" w:line="399" w:lineRule="auto"/>
        <w:ind w:left="9" w:right="0" w:hanging="10"/>
        <w:jc w:val="left"/>
        <w:rPr>
          <w:b/>
          <w:sz w:val="24"/>
          <w:szCs w:val="24"/>
        </w:rPr>
      </w:pPr>
    </w:p>
    <w:p w:rsidR="00FC0916" w:rsidRPr="0033488C" w:rsidRDefault="00404491" w:rsidP="0033488C">
      <w:pPr>
        <w:spacing w:after="0" w:line="399" w:lineRule="auto"/>
        <w:ind w:left="9" w:right="0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 w:rsidR="00701D11" w:rsidRPr="0033488C">
        <w:rPr>
          <w:b/>
          <w:sz w:val="24"/>
          <w:szCs w:val="24"/>
        </w:rPr>
        <w:t xml:space="preserve">. Содержание курса с указанием форм организации и видов деятельности </w:t>
      </w:r>
    </w:p>
    <w:p w:rsidR="00FC0916" w:rsidRPr="0033488C" w:rsidRDefault="00701D11">
      <w:pPr>
        <w:spacing w:after="181" w:line="259" w:lineRule="auto"/>
        <w:ind w:left="14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Содержание программы </w:t>
      </w:r>
      <w:r w:rsidR="0033488C" w:rsidRPr="0033488C">
        <w:rPr>
          <w:sz w:val="24"/>
          <w:szCs w:val="24"/>
        </w:rPr>
        <w:t xml:space="preserve">«Читательская грамотность» </w:t>
      </w:r>
      <w:r w:rsidRPr="0033488C">
        <w:rPr>
          <w:sz w:val="24"/>
          <w:szCs w:val="24"/>
        </w:rPr>
        <w:t>во 2</w:t>
      </w:r>
      <w:r w:rsidR="0033488C" w:rsidRPr="0033488C">
        <w:rPr>
          <w:sz w:val="24"/>
          <w:szCs w:val="24"/>
        </w:rPr>
        <w:t>-3 классах</w:t>
      </w:r>
      <w:r w:rsidRPr="0033488C">
        <w:rPr>
          <w:sz w:val="24"/>
          <w:szCs w:val="24"/>
        </w:rPr>
        <w:t xml:space="preserve"> представлено 17 темами занятий (геймами), которые объединены в группы (раунды) по предмету познавательной деятельности обучающихся (животные, растения, неживая природа).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proofErr w:type="gramStart"/>
      <w:r w:rsidRPr="0033488C">
        <w:rPr>
          <w:sz w:val="24"/>
          <w:szCs w:val="24"/>
        </w:rPr>
        <w:t xml:space="preserve">Темы занятий (геймы) содержательно преемственны и нацелены на формирование у обучающихся </w:t>
      </w:r>
      <w:r w:rsidRPr="0033488C">
        <w:rPr>
          <w:i/>
          <w:sz w:val="24"/>
          <w:szCs w:val="24"/>
        </w:rPr>
        <w:t>читательской грамотности как компонента функциональной грамотности.</w:t>
      </w:r>
      <w:proofErr w:type="gramEnd"/>
      <w:r w:rsidRPr="0033488C">
        <w:rPr>
          <w:i/>
          <w:sz w:val="24"/>
          <w:szCs w:val="24"/>
        </w:rPr>
        <w:t xml:space="preserve"> </w:t>
      </w:r>
      <w:r w:rsidRPr="0033488C">
        <w:rPr>
          <w:sz w:val="24"/>
          <w:szCs w:val="24"/>
        </w:rPr>
        <w:t xml:space="preserve">Содержание умений читательской грамотности: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Навыки смыслового чтения, способы и приёмы работы с различными видами текстов и книгой, знакомство с детской литературой; общее и литературное развитие младшего школьника, реализация творческих способностей обучающегося </w:t>
      </w:r>
      <w:r w:rsidRPr="0033488C">
        <w:rPr>
          <w:i/>
          <w:sz w:val="24"/>
          <w:szCs w:val="24"/>
        </w:rPr>
        <w:t>посредством выполнения тематических заданий</w:t>
      </w:r>
      <w:r w:rsidRPr="0033488C">
        <w:rPr>
          <w:sz w:val="24"/>
          <w:szCs w:val="24"/>
        </w:rPr>
        <w:t xml:space="preserve"> на основе не сплошных нормированных текстов познавательного характера. </w:t>
      </w:r>
    </w:p>
    <w:p w:rsidR="00FC0916" w:rsidRPr="0033488C" w:rsidRDefault="00701D11">
      <w:pPr>
        <w:spacing w:after="210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>Формы организации и виды деятельности:</w:t>
      </w: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numPr>
          <w:ilvl w:val="0"/>
          <w:numId w:val="4"/>
        </w:numPr>
        <w:spacing w:after="211" w:line="259" w:lineRule="auto"/>
        <w:ind w:right="29" w:hanging="360"/>
        <w:rPr>
          <w:sz w:val="24"/>
          <w:szCs w:val="24"/>
        </w:rPr>
      </w:pPr>
      <w:r w:rsidRPr="0033488C">
        <w:rPr>
          <w:sz w:val="24"/>
          <w:szCs w:val="24"/>
        </w:rPr>
        <w:t xml:space="preserve">дидактическая игра; </w:t>
      </w:r>
    </w:p>
    <w:p w:rsidR="00FC0916" w:rsidRPr="0033488C" w:rsidRDefault="00701D11">
      <w:pPr>
        <w:numPr>
          <w:ilvl w:val="0"/>
          <w:numId w:val="4"/>
        </w:numPr>
        <w:spacing w:after="214" w:line="259" w:lineRule="auto"/>
        <w:ind w:right="29" w:hanging="360"/>
        <w:rPr>
          <w:sz w:val="24"/>
          <w:szCs w:val="24"/>
        </w:rPr>
      </w:pPr>
      <w:r w:rsidRPr="0033488C">
        <w:rPr>
          <w:sz w:val="24"/>
          <w:szCs w:val="24"/>
        </w:rPr>
        <w:t xml:space="preserve">совместная деятельность (групповая и парная работа); </w:t>
      </w:r>
    </w:p>
    <w:p w:rsidR="00FC0916" w:rsidRPr="0033488C" w:rsidRDefault="00701D11">
      <w:pPr>
        <w:numPr>
          <w:ilvl w:val="0"/>
          <w:numId w:val="4"/>
        </w:numPr>
        <w:spacing w:after="210" w:line="259" w:lineRule="auto"/>
        <w:ind w:right="29" w:hanging="360"/>
        <w:rPr>
          <w:sz w:val="24"/>
          <w:szCs w:val="24"/>
        </w:rPr>
      </w:pPr>
      <w:r w:rsidRPr="0033488C">
        <w:rPr>
          <w:sz w:val="24"/>
          <w:szCs w:val="24"/>
        </w:rPr>
        <w:t xml:space="preserve">беседа, постановка вопросов; диалог; </w:t>
      </w:r>
    </w:p>
    <w:p w:rsidR="00FC0916" w:rsidRPr="0033488C" w:rsidRDefault="00701D11">
      <w:pPr>
        <w:numPr>
          <w:ilvl w:val="0"/>
          <w:numId w:val="4"/>
        </w:numPr>
        <w:spacing w:after="191" w:line="259" w:lineRule="auto"/>
        <w:ind w:right="29" w:hanging="360"/>
        <w:rPr>
          <w:sz w:val="24"/>
          <w:szCs w:val="24"/>
        </w:rPr>
      </w:pPr>
      <w:r w:rsidRPr="0033488C">
        <w:rPr>
          <w:sz w:val="24"/>
          <w:szCs w:val="24"/>
        </w:rPr>
        <w:t>решение учебно-познавательных и учебно-практических задач;</w:t>
      </w:r>
      <w:r w:rsidRPr="0033488C">
        <w:rPr>
          <w:rFonts w:eastAsia="Arial"/>
          <w:sz w:val="24"/>
          <w:szCs w:val="24"/>
        </w:rPr>
        <w:t xml:space="preserve"> </w:t>
      </w:r>
    </w:p>
    <w:p w:rsidR="00FC0916" w:rsidRPr="0033488C" w:rsidRDefault="00701D11">
      <w:pPr>
        <w:numPr>
          <w:ilvl w:val="0"/>
          <w:numId w:val="4"/>
        </w:numPr>
        <w:spacing w:after="132" w:line="259" w:lineRule="auto"/>
        <w:ind w:right="29" w:hanging="360"/>
        <w:rPr>
          <w:sz w:val="24"/>
          <w:szCs w:val="24"/>
        </w:rPr>
      </w:pPr>
      <w:r w:rsidRPr="0033488C">
        <w:rPr>
          <w:sz w:val="24"/>
          <w:szCs w:val="24"/>
        </w:rPr>
        <w:t>творческая текстовая деятельность.</w:t>
      </w:r>
      <w:r w:rsidRPr="0033488C">
        <w:rPr>
          <w:rFonts w:eastAsia="Arial"/>
          <w:sz w:val="24"/>
          <w:szCs w:val="24"/>
        </w:rPr>
        <w:t xml:space="preserve"> </w:t>
      </w:r>
    </w:p>
    <w:p w:rsidR="00FC0916" w:rsidRPr="0033488C" w:rsidRDefault="00701D11" w:rsidP="00404491">
      <w:pPr>
        <w:spacing w:after="195" w:line="259" w:lineRule="auto"/>
        <w:ind w:left="734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 </w:t>
      </w:r>
    </w:p>
    <w:p w:rsidR="00FC0916" w:rsidRPr="0033488C" w:rsidRDefault="00FC0916">
      <w:pPr>
        <w:spacing w:after="136" w:line="259" w:lineRule="auto"/>
        <w:ind w:left="722" w:right="0" w:firstLine="0"/>
        <w:jc w:val="left"/>
        <w:rPr>
          <w:sz w:val="24"/>
          <w:szCs w:val="24"/>
        </w:rPr>
      </w:pPr>
    </w:p>
    <w:p w:rsidR="00FC0916" w:rsidRPr="0033488C" w:rsidRDefault="00404491" w:rsidP="00404491">
      <w:pPr>
        <w:spacing w:after="0" w:line="399" w:lineRule="auto"/>
        <w:ind w:left="-1" w:right="0" w:firstLine="708"/>
        <w:jc w:val="left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D11" w:rsidRPr="0033488C">
        <w:rPr>
          <w:b/>
          <w:sz w:val="24"/>
          <w:szCs w:val="24"/>
        </w:rPr>
        <w:t xml:space="preserve">.2. Содержание курса с указанием форм </w:t>
      </w:r>
      <w:r w:rsidR="00701D11" w:rsidRPr="0033488C">
        <w:rPr>
          <w:sz w:val="24"/>
          <w:szCs w:val="24"/>
        </w:rPr>
        <w:t xml:space="preserve">организации и видов деятельности </w:t>
      </w:r>
    </w:p>
    <w:p w:rsidR="00FC0916" w:rsidRPr="0033488C" w:rsidRDefault="00701D11">
      <w:pPr>
        <w:spacing w:after="184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>Содержание программы деятельности «</w:t>
      </w:r>
      <w:r w:rsidR="00404491">
        <w:rPr>
          <w:sz w:val="24"/>
          <w:szCs w:val="24"/>
        </w:rPr>
        <w:t>Читательская</w:t>
      </w:r>
      <w:r w:rsidRPr="0033488C">
        <w:rPr>
          <w:sz w:val="24"/>
          <w:szCs w:val="24"/>
        </w:rPr>
        <w:t xml:space="preserve"> </w:t>
      </w:r>
      <w:r w:rsidR="00404491">
        <w:rPr>
          <w:sz w:val="24"/>
          <w:szCs w:val="24"/>
        </w:rPr>
        <w:t>грамотность</w:t>
      </w:r>
      <w:r w:rsidRPr="0033488C">
        <w:rPr>
          <w:sz w:val="24"/>
          <w:szCs w:val="24"/>
        </w:rPr>
        <w:t>»</w:t>
      </w:r>
      <w:r w:rsidRPr="0033488C">
        <w:rPr>
          <w:b/>
          <w:sz w:val="24"/>
          <w:szCs w:val="24"/>
        </w:rPr>
        <w:t xml:space="preserve"> </w:t>
      </w:r>
      <w:r w:rsidRPr="0033488C">
        <w:rPr>
          <w:sz w:val="24"/>
          <w:szCs w:val="24"/>
        </w:rPr>
        <w:t>во 2</w:t>
      </w:r>
      <w:r w:rsidR="00404491">
        <w:rPr>
          <w:sz w:val="24"/>
          <w:szCs w:val="24"/>
        </w:rPr>
        <w:t>-3 классах</w:t>
      </w:r>
      <w:r w:rsidRPr="0033488C">
        <w:rPr>
          <w:sz w:val="24"/>
          <w:szCs w:val="24"/>
        </w:rPr>
        <w:t xml:space="preserve"> представлено </w:t>
      </w:r>
      <w:r w:rsidR="00404491">
        <w:rPr>
          <w:sz w:val="24"/>
          <w:szCs w:val="24"/>
        </w:rPr>
        <w:t>3</w:t>
      </w:r>
      <w:r w:rsidR="006324D9">
        <w:rPr>
          <w:sz w:val="24"/>
          <w:szCs w:val="24"/>
        </w:rPr>
        <w:t xml:space="preserve"> темами занятий.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proofErr w:type="gramStart"/>
      <w:r w:rsidRPr="0033488C">
        <w:rPr>
          <w:sz w:val="24"/>
          <w:szCs w:val="24"/>
        </w:rPr>
        <w:t xml:space="preserve">Темы занятий содержательно преемственны и нацелены на формирование у обучающихся </w:t>
      </w:r>
      <w:r w:rsidR="006324D9">
        <w:rPr>
          <w:i/>
          <w:sz w:val="24"/>
          <w:szCs w:val="24"/>
        </w:rPr>
        <w:t>читательской</w:t>
      </w:r>
      <w:r w:rsidRPr="0033488C">
        <w:rPr>
          <w:i/>
          <w:sz w:val="24"/>
          <w:szCs w:val="24"/>
        </w:rPr>
        <w:t xml:space="preserve"> грамотности как компонента функциональной грамотности.</w:t>
      </w:r>
      <w:proofErr w:type="gramEnd"/>
      <w:r w:rsidRPr="0033488C">
        <w:rPr>
          <w:i/>
          <w:sz w:val="24"/>
          <w:szCs w:val="24"/>
        </w:rPr>
        <w:t xml:space="preserve"> </w:t>
      </w:r>
      <w:r w:rsidRPr="0033488C">
        <w:rPr>
          <w:sz w:val="24"/>
          <w:szCs w:val="24"/>
        </w:rPr>
        <w:t xml:space="preserve">Содержание умений </w:t>
      </w:r>
      <w:r w:rsidR="006324D9">
        <w:rPr>
          <w:sz w:val="24"/>
          <w:szCs w:val="24"/>
        </w:rPr>
        <w:t>читательской</w:t>
      </w:r>
      <w:r w:rsidRPr="0033488C">
        <w:rPr>
          <w:sz w:val="24"/>
          <w:szCs w:val="24"/>
        </w:rPr>
        <w:t xml:space="preserve"> грамотности: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Умение решать учебно-познавательные и учебно-практические задачи, построенные на понимании и применении </w:t>
      </w:r>
      <w:r w:rsidR="006324D9">
        <w:rPr>
          <w:sz w:val="24"/>
          <w:szCs w:val="24"/>
        </w:rPr>
        <w:t>читательских</w:t>
      </w:r>
      <w:r w:rsidRPr="0033488C">
        <w:rPr>
          <w:sz w:val="24"/>
          <w:szCs w:val="24"/>
        </w:rPr>
        <w:t xml:space="preserve"> отношений, смысла </w:t>
      </w:r>
      <w:r w:rsidR="006324D9">
        <w:rPr>
          <w:sz w:val="24"/>
          <w:szCs w:val="24"/>
        </w:rPr>
        <w:t>чтения</w:t>
      </w:r>
      <w:r w:rsidRPr="0033488C">
        <w:rPr>
          <w:sz w:val="24"/>
          <w:szCs w:val="24"/>
        </w:rPr>
        <w:t xml:space="preserve">, зависимостей </w:t>
      </w:r>
      <w:r w:rsidRPr="0033488C">
        <w:rPr>
          <w:i/>
          <w:sz w:val="24"/>
          <w:szCs w:val="24"/>
        </w:rPr>
        <w:lastRenderedPageBreak/>
        <w:t>посредством выполнения тематических заданий</w:t>
      </w:r>
      <w:r w:rsidRPr="0033488C">
        <w:rPr>
          <w:sz w:val="24"/>
          <w:szCs w:val="24"/>
        </w:rPr>
        <w:t xml:space="preserve"> на основе не сплошного нормированного текста познавательного характера. </w:t>
      </w:r>
    </w:p>
    <w:p w:rsidR="00FC0916" w:rsidRPr="0033488C" w:rsidRDefault="00701D11">
      <w:pPr>
        <w:spacing w:after="210" w:line="259" w:lineRule="auto"/>
        <w:ind w:left="729" w:right="0" w:hanging="10"/>
        <w:jc w:val="left"/>
        <w:rPr>
          <w:sz w:val="24"/>
          <w:szCs w:val="24"/>
        </w:rPr>
      </w:pPr>
      <w:r w:rsidRPr="0033488C">
        <w:rPr>
          <w:i/>
          <w:sz w:val="24"/>
          <w:szCs w:val="24"/>
        </w:rPr>
        <w:t>Формы организации и виды деятельности:</w:t>
      </w: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numPr>
          <w:ilvl w:val="0"/>
          <w:numId w:val="7"/>
        </w:numPr>
        <w:spacing w:after="213" w:line="259" w:lineRule="auto"/>
        <w:ind w:left="969" w:right="29" w:hanging="247"/>
        <w:rPr>
          <w:sz w:val="24"/>
          <w:szCs w:val="24"/>
        </w:rPr>
      </w:pPr>
      <w:r w:rsidRPr="0033488C">
        <w:rPr>
          <w:sz w:val="24"/>
          <w:szCs w:val="24"/>
        </w:rPr>
        <w:t xml:space="preserve">дидактическая игра  </w:t>
      </w:r>
    </w:p>
    <w:p w:rsidR="00FC0916" w:rsidRPr="0033488C" w:rsidRDefault="00701D11">
      <w:pPr>
        <w:numPr>
          <w:ilvl w:val="0"/>
          <w:numId w:val="7"/>
        </w:numPr>
        <w:spacing w:after="214" w:line="259" w:lineRule="auto"/>
        <w:ind w:left="969" w:right="29" w:hanging="247"/>
        <w:rPr>
          <w:sz w:val="24"/>
          <w:szCs w:val="24"/>
        </w:rPr>
      </w:pPr>
      <w:r w:rsidRPr="0033488C">
        <w:rPr>
          <w:sz w:val="24"/>
          <w:szCs w:val="24"/>
        </w:rPr>
        <w:t xml:space="preserve">совместная деятельность (групповая и парная работа); </w:t>
      </w:r>
    </w:p>
    <w:p w:rsidR="00FC0916" w:rsidRPr="0033488C" w:rsidRDefault="00701D11">
      <w:pPr>
        <w:numPr>
          <w:ilvl w:val="0"/>
          <w:numId w:val="7"/>
        </w:numPr>
        <w:spacing w:after="212" w:line="259" w:lineRule="auto"/>
        <w:ind w:left="969" w:right="29" w:hanging="247"/>
        <w:rPr>
          <w:sz w:val="24"/>
          <w:szCs w:val="24"/>
        </w:rPr>
      </w:pPr>
      <w:r w:rsidRPr="0033488C">
        <w:rPr>
          <w:sz w:val="24"/>
          <w:szCs w:val="24"/>
        </w:rPr>
        <w:t xml:space="preserve">практическая работа (мини-проекты) </w:t>
      </w:r>
    </w:p>
    <w:p w:rsidR="00FC0916" w:rsidRPr="0033488C" w:rsidRDefault="00701D11">
      <w:pPr>
        <w:numPr>
          <w:ilvl w:val="0"/>
          <w:numId w:val="7"/>
        </w:numPr>
        <w:spacing w:after="210" w:line="259" w:lineRule="auto"/>
        <w:ind w:left="969" w:right="29" w:hanging="247"/>
        <w:rPr>
          <w:sz w:val="24"/>
          <w:szCs w:val="24"/>
        </w:rPr>
      </w:pPr>
      <w:r w:rsidRPr="0033488C">
        <w:rPr>
          <w:sz w:val="24"/>
          <w:szCs w:val="24"/>
        </w:rPr>
        <w:t xml:space="preserve">беседа, постановка вопросов; диалог; </w:t>
      </w:r>
    </w:p>
    <w:p w:rsidR="00FC0916" w:rsidRPr="0033488C" w:rsidRDefault="00701D11">
      <w:pPr>
        <w:numPr>
          <w:ilvl w:val="0"/>
          <w:numId w:val="7"/>
        </w:numPr>
        <w:spacing w:after="190" w:line="259" w:lineRule="auto"/>
        <w:ind w:left="969" w:right="29" w:hanging="247"/>
        <w:rPr>
          <w:sz w:val="24"/>
          <w:szCs w:val="24"/>
        </w:rPr>
      </w:pPr>
      <w:r w:rsidRPr="0033488C">
        <w:rPr>
          <w:sz w:val="24"/>
          <w:szCs w:val="24"/>
        </w:rPr>
        <w:t>решение учебно-познавательных и учебно-практических задач,</w:t>
      </w:r>
      <w:r w:rsidRPr="0033488C">
        <w:rPr>
          <w:rFonts w:eastAsia="Arial"/>
          <w:sz w:val="24"/>
          <w:szCs w:val="24"/>
        </w:rPr>
        <w:t xml:space="preserve"> </w:t>
      </w:r>
    </w:p>
    <w:p w:rsidR="00E22155" w:rsidRDefault="00E22155" w:rsidP="00E22155">
      <w:pPr>
        <w:numPr>
          <w:ilvl w:val="0"/>
          <w:numId w:val="7"/>
        </w:numPr>
        <w:spacing w:after="201" w:line="259" w:lineRule="auto"/>
        <w:ind w:left="969" w:right="29" w:hanging="247"/>
        <w:rPr>
          <w:sz w:val="24"/>
          <w:szCs w:val="24"/>
        </w:rPr>
      </w:pPr>
      <w:r>
        <w:rPr>
          <w:sz w:val="24"/>
          <w:szCs w:val="24"/>
        </w:rPr>
        <w:t>творческая деятельность</w:t>
      </w:r>
    </w:p>
    <w:p w:rsidR="00CE7CE2" w:rsidRPr="00E22155" w:rsidRDefault="00CE7CE2" w:rsidP="00E22155">
      <w:pPr>
        <w:numPr>
          <w:ilvl w:val="0"/>
          <w:numId w:val="7"/>
        </w:numPr>
        <w:spacing w:after="201" w:line="259" w:lineRule="auto"/>
        <w:ind w:left="969" w:right="29" w:hanging="247"/>
        <w:rPr>
          <w:sz w:val="24"/>
          <w:szCs w:val="24"/>
        </w:rPr>
      </w:pPr>
      <w:r w:rsidRPr="00E22155">
        <w:rPr>
          <w:b/>
          <w:sz w:val="24"/>
          <w:szCs w:val="24"/>
        </w:rPr>
        <w:t>Содержание курса</w:t>
      </w:r>
    </w:p>
    <w:p w:rsidR="00CE7CE2" w:rsidRPr="00E1525F" w:rsidRDefault="00CE7CE2" w:rsidP="00CE7CE2">
      <w:pPr>
        <w:spacing w:after="201" w:line="259" w:lineRule="auto"/>
        <w:ind w:left="969" w:right="29" w:firstLine="0"/>
        <w:rPr>
          <w:b/>
          <w:sz w:val="24"/>
          <w:szCs w:val="24"/>
        </w:rPr>
      </w:pPr>
      <w:r w:rsidRPr="00E1525F">
        <w:rPr>
          <w:b/>
          <w:sz w:val="24"/>
          <w:szCs w:val="24"/>
        </w:rPr>
        <w:t>2-3 класс (68 часов)</w:t>
      </w:r>
    </w:p>
    <w:p w:rsidR="00CE7CE2" w:rsidRPr="00CE7CE2" w:rsidRDefault="00E1525F" w:rsidP="00CE7CE2">
      <w:pPr>
        <w:spacing w:after="201" w:line="259" w:lineRule="auto"/>
        <w:ind w:left="969" w:right="29" w:firstLine="0"/>
        <w:rPr>
          <w:sz w:val="24"/>
          <w:szCs w:val="24"/>
        </w:rPr>
      </w:pPr>
      <w:r>
        <w:rPr>
          <w:sz w:val="24"/>
          <w:szCs w:val="24"/>
        </w:rPr>
        <w:t>Раздел 1. Настоящий читатель (</w:t>
      </w:r>
      <w:r w:rsidR="006324D9">
        <w:rPr>
          <w:sz w:val="24"/>
          <w:szCs w:val="24"/>
        </w:rPr>
        <w:t>20</w:t>
      </w:r>
      <w:r w:rsidR="00CE7CE2" w:rsidRPr="00CE7CE2">
        <w:rPr>
          <w:sz w:val="24"/>
          <w:szCs w:val="24"/>
        </w:rPr>
        <w:t xml:space="preserve"> ч)</w:t>
      </w: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  <w:r w:rsidRPr="00CE7CE2">
        <w:rPr>
          <w:sz w:val="24"/>
          <w:szCs w:val="24"/>
        </w:rPr>
        <w:t xml:space="preserve">Кого можно считать настоящим читателем? Представление о настоящем читателе. Любимая книга. Обложка любимой книжки. Книги </w:t>
      </w:r>
      <w:proofErr w:type="spellStart"/>
      <w:r w:rsidRPr="00CE7CE2">
        <w:rPr>
          <w:sz w:val="24"/>
          <w:szCs w:val="24"/>
        </w:rPr>
        <w:t>С.Я.Маршака</w:t>
      </w:r>
      <w:proofErr w:type="spellEnd"/>
      <w:r w:rsidRPr="00CE7CE2">
        <w:rPr>
          <w:sz w:val="24"/>
          <w:szCs w:val="24"/>
        </w:rPr>
        <w:t xml:space="preserve">, </w:t>
      </w:r>
      <w:proofErr w:type="spellStart"/>
      <w:r w:rsidRPr="00CE7CE2">
        <w:rPr>
          <w:sz w:val="24"/>
          <w:szCs w:val="24"/>
        </w:rPr>
        <w:t>С.В.Михалкова</w:t>
      </w:r>
      <w:proofErr w:type="spellEnd"/>
      <w:r w:rsidRPr="00CE7CE2">
        <w:rPr>
          <w:sz w:val="24"/>
          <w:szCs w:val="24"/>
        </w:rPr>
        <w:t xml:space="preserve">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CE7CE2">
        <w:rPr>
          <w:sz w:val="24"/>
          <w:szCs w:val="24"/>
        </w:rPr>
        <w:t>и-</w:t>
      </w:r>
      <w:proofErr w:type="gramEnd"/>
      <w:r w:rsidRPr="00CE7CE2">
        <w:rPr>
          <w:sz w:val="24"/>
          <w:szCs w:val="24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  <w:r w:rsidRPr="00CE7CE2">
        <w:rPr>
          <w:sz w:val="24"/>
          <w:szCs w:val="24"/>
        </w:rPr>
        <w:t>Раздел 2. Технология продуктивного чтения (</w:t>
      </w:r>
      <w:r w:rsidR="00360DCA">
        <w:rPr>
          <w:sz w:val="24"/>
          <w:szCs w:val="24"/>
        </w:rPr>
        <w:t>38</w:t>
      </w:r>
      <w:r w:rsidRPr="00CE7CE2">
        <w:rPr>
          <w:sz w:val="24"/>
          <w:szCs w:val="24"/>
        </w:rPr>
        <w:t xml:space="preserve"> ч)</w:t>
      </w: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  <w:r w:rsidRPr="00CE7CE2">
        <w:rPr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CE7CE2">
        <w:rPr>
          <w:sz w:val="24"/>
          <w:szCs w:val="24"/>
        </w:rPr>
        <w:t>прочитанное</w:t>
      </w:r>
      <w:proofErr w:type="gramEnd"/>
      <w:r w:rsidRPr="00CE7CE2">
        <w:rPr>
          <w:sz w:val="24"/>
          <w:szCs w:val="24"/>
        </w:rPr>
        <w:t>: грустим, удивляемся, радуемся – испытываем эмоции. Технология – последовательность этапов (шагов) при чтении.</w:t>
      </w: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</w:p>
    <w:p w:rsidR="00CE7CE2" w:rsidRPr="00CE7CE2" w:rsidRDefault="00CE7CE2" w:rsidP="00CE7CE2">
      <w:pPr>
        <w:spacing w:after="201" w:line="259" w:lineRule="auto"/>
        <w:ind w:left="969" w:right="29" w:firstLine="0"/>
        <w:rPr>
          <w:sz w:val="24"/>
          <w:szCs w:val="24"/>
        </w:rPr>
      </w:pPr>
      <w:r w:rsidRPr="00CE7CE2">
        <w:rPr>
          <w:sz w:val="24"/>
          <w:szCs w:val="24"/>
        </w:rPr>
        <w:t>Раздел 3. Проект «Дружим с книгой» (</w:t>
      </w:r>
      <w:r w:rsidR="00360DCA">
        <w:rPr>
          <w:sz w:val="24"/>
          <w:szCs w:val="24"/>
        </w:rPr>
        <w:t>10</w:t>
      </w:r>
      <w:r w:rsidRPr="00CE7CE2">
        <w:rPr>
          <w:sz w:val="24"/>
          <w:szCs w:val="24"/>
        </w:rPr>
        <w:t xml:space="preserve"> ч)</w:t>
      </w:r>
    </w:p>
    <w:p w:rsidR="00E1525F" w:rsidRDefault="00CE7CE2" w:rsidP="00E1525F">
      <w:pPr>
        <w:spacing w:after="201" w:line="259" w:lineRule="auto"/>
        <w:ind w:left="969" w:right="29" w:firstLine="0"/>
        <w:rPr>
          <w:sz w:val="24"/>
          <w:szCs w:val="24"/>
        </w:rPr>
      </w:pPr>
      <w:r w:rsidRPr="00CE7CE2">
        <w:rPr>
          <w:sz w:val="24"/>
          <w:szCs w:val="24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</w:t>
      </w:r>
      <w:r w:rsidRPr="00CE7CE2">
        <w:rPr>
          <w:sz w:val="24"/>
          <w:szCs w:val="24"/>
        </w:rPr>
        <w:lastRenderedPageBreak/>
        <w:t>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</w:t>
      </w:r>
      <w:r w:rsidR="00E1525F">
        <w:rPr>
          <w:sz w:val="24"/>
          <w:szCs w:val="24"/>
        </w:rPr>
        <w:t>ника «Я – настоящий читатель!».</w:t>
      </w:r>
    </w:p>
    <w:p w:rsidR="008619F9" w:rsidRDefault="008619F9" w:rsidP="00EB5FD7">
      <w:pPr>
        <w:spacing w:after="201" w:line="259" w:lineRule="auto"/>
        <w:ind w:right="29" w:firstLine="0"/>
        <w:rPr>
          <w:b/>
          <w:sz w:val="24"/>
          <w:szCs w:val="24"/>
        </w:rPr>
      </w:pPr>
    </w:p>
    <w:p w:rsidR="00E1525F" w:rsidRPr="00E1525F" w:rsidRDefault="00701D11" w:rsidP="00E1525F">
      <w:pPr>
        <w:spacing w:after="201" w:line="259" w:lineRule="auto"/>
        <w:ind w:left="969" w:right="29" w:firstLine="0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3.3 </w:t>
      </w:r>
      <w:r w:rsidR="00E1525F" w:rsidRPr="00B303F2">
        <w:rPr>
          <w:b/>
          <w:sz w:val="24"/>
          <w:szCs w:val="24"/>
        </w:rPr>
        <w:t>Тематическое планирование.</w:t>
      </w:r>
    </w:p>
    <w:p w:rsidR="00E1525F" w:rsidRPr="00B303F2" w:rsidRDefault="00E1525F" w:rsidP="00E152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2-3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1525F" w:rsidRPr="00B303F2" w:rsidRDefault="00E1525F" w:rsidP="00E1525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E1525F" w:rsidRPr="00B303F2" w:rsidTr="006618F1">
        <w:tc>
          <w:tcPr>
            <w:tcW w:w="993" w:type="dxa"/>
            <w:vAlign w:val="center"/>
          </w:tcPr>
          <w:p w:rsidR="00E1525F" w:rsidRPr="00174DFD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8" w:type="dxa"/>
            <w:vAlign w:val="center"/>
          </w:tcPr>
          <w:p w:rsidR="00E1525F" w:rsidRPr="00174DFD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  <w:vAlign w:val="center"/>
          </w:tcPr>
          <w:p w:rsidR="00E1525F" w:rsidRPr="00174DFD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  <w:vAlign w:val="center"/>
          </w:tcPr>
          <w:p w:rsidR="00E1525F" w:rsidRPr="00174DFD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  <w:vAlign w:val="center"/>
          </w:tcPr>
          <w:p w:rsidR="00E1525F" w:rsidRPr="00174DFD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F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1525F" w:rsidRPr="00B303F2" w:rsidTr="006618F1">
        <w:tc>
          <w:tcPr>
            <w:tcW w:w="993" w:type="dxa"/>
          </w:tcPr>
          <w:p w:rsidR="00E1525F" w:rsidRPr="00B303F2" w:rsidRDefault="00E1525F" w:rsidP="006618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1. Настоящий читатель</w:t>
            </w:r>
          </w:p>
        </w:tc>
        <w:tc>
          <w:tcPr>
            <w:tcW w:w="1902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25F" w:rsidRPr="00B303F2" w:rsidTr="006618F1">
        <w:tc>
          <w:tcPr>
            <w:tcW w:w="993" w:type="dxa"/>
          </w:tcPr>
          <w:p w:rsidR="00E1525F" w:rsidRPr="00B303F2" w:rsidRDefault="00E1525F" w:rsidP="006618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E1525F" w:rsidRPr="00B303F2" w:rsidRDefault="008619F9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4" w:type="dxa"/>
            <w:vAlign w:val="center"/>
          </w:tcPr>
          <w:p w:rsidR="00E1525F" w:rsidRPr="00B303F2" w:rsidRDefault="008619F9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525F" w:rsidRPr="00B303F2" w:rsidTr="006618F1">
        <w:tc>
          <w:tcPr>
            <w:tcW w:w="993" w:type="dxa"/>
          </w:tcPr>
          <w:p w:rsidR="00E1525F" w:rsidRPr="00B303F2" w:rsidRDefault="00E1525F" w:rsidP="006618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3. Проект «Дружим с книгой»</w:t>
            </w:r>
          </w:p>
        </w:tc>
        <w:tc>
          <w:tcPr>
            <w:tcW w:w="1902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E1525F" w:rsidRPr="00B303F2" w:rsidRDefault="008619F9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vAlign w:val="center"/>
          </w:tcPr>
          <w:p w:rsidR="00E1525F" w:rsidRPr="00B303F2" w:rsidRDefault="008619F9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525F" w:rsidRPr="00B303F2" w:rsidTr="006618F1">
        <w:tc>
          <w:tcPr>
            <w:tcW w:w="993" w:type="dxa"/>
          </w:tcPr>
          <w:p w:rsidR="00E1525F" w:rsidRPr="00B303F2" w:rsidRDefault="00E1525F" w:rsidP="006618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4" w:type="dxa"/>
            <w:vAlign w:val="center"/>
          </w:tcPr>
          <w:p w:rsidR="00E1525F" w:rsidRPr="00B303F2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525F" w:rsidRDefault="00E1525F" w:rsidP="00E1525F">
      <w:pPr>
        <w:spacing w:after="13" w:line="259" w:lineRule="auto"/>
        <w:ind w:left="10" w:right="4891" w:hanging="10"/>
        <w:jc w:val="right"/>
        <w:rPr>
          <w:b/>
          <w:sz w:val="24"/>
          <w:szCs w:val="24"/>
        </w:rPr>
      </w:pPr>
    </w:p>
    <w:p w:rsidR="00E1525F" w:rsidRDefault="00E1525F" w:rsidP="00E1525F">
      <w:pPr>
        <w:spacing w:after="13" w:line="259" w:lineRule="auto"/>
        <w:ind w:left="10" w:right="4891" w:hanging="10"/>
        <w:jc w:val="right"/>
        <w:rPr>
          <w:b/>
          <w:sz w:val="24"/>
          <w:szCs w:val="24"/>
        </w:rPr>
      </w:pPr>
    </w:p>
    <w:p w:rsidR="00E1525F" w:rsidRPr="00A33128" w:rsidRDefault="00E1525F" w:rsidP="00E15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</w:t>
      </w:r>
      <w:r w:rsidRPr="00A33128"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1634"/>
        <w:gridCol w:w="3776"/>
        <w:gridCol w:w="1419"/>
        <w:gridCol w:w="2855"/>
        <w:gridCol w:w="1421"/>
      </w:tblGrid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E1525F">
            <w:pPr>
              <w:rPr>
                <w:sz w:val="22"/>
              </w:rPr>
            </w:pPr>
            <w:r w:rsidRPr="00E1525F">
              <w:rPr>
                <w:sz w:val="22"/>
              </w:rPr>
              <w:t>№</w:t>
            </w:r>
            <w:proofErr w:type="gramStart"/>
            <w:r w:rsidRPr="00E1525F">
              <w:rPr>
                <w:sz w:val="22"/>
              </w:rPr>
              <w:t>п</w:t>
            </w:r>
            <w:proofErr w:type="gramEnd"/>
            <w:r w:rsidRPr="00E1525F">
              <w:rPr>
                <w:sz w:val="22"/>
              </w:rPr>
              <w:t>/п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E1525F">
            <w:pPr>
              <w:rPr>
                <w:sz w:val="22"/>
              </w:rPr>
            </w:pPr>
            <w:r w:rsidRPr="00E1525F">
              <w:rPr>
                <w:sz w:val="22"/>
              </w:rPr>
              <w:t>Тема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324D9">
            <w:pPr>
              <w:jc w:val="left"/>
              <w:rPr>
                <w:sz w:val="22"/>
              </w:rPr>
            </w:pPr>
            <w:r w:rsidRPr="00E1525F">
              <w:rPr>
                <w:sz w:val="22"/>
              </w:rPr>
              <w:t>Кол-во часов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E1525F">
            <w:pPr>
              <w:rPr>
                <w:sz w:val="22"/>
              </w:rPr>
            </w:pPr>
            <w:r w:rsidRPr="00E1525F">
              <w:rPr>
                <w:sz w:val="22"/>
              </w:rPr>
              <w:t>Содержание</w:t>
            </w:r>
          </w:p>
        </w:tc>
        <w:tc>
          <w:tcPr>
            <w:tcW w:w="1421" w:type="dxa"/>
            <w:vAlign w:val="center"/>
          </w:tcPr>
          <w:p w:rsidR="00E1525F" w:rsidRPr="00E1525F" w:rsidRDefault="00E1525F" w:rsidP="00E1525F">
            <w:pPr>
              <w:rPr>
                <w:sz w:val="22"/>
              </w:rPr>
            </w:pPr>
            <w:r w:rsidRPr="00E1525F">
              <w:rPr>
                <w:sz w:val="22"/>
              </w:rPr>
              <w:t>Дата проведения</w:t>
            </w:r>
          </w:p>
        </w:tc>
      </w:tr>
      <w:tr w:rsidR="00E1525F" w:rsidRPr="001F4421" w:rsidTr="00E1525F">
        <w:tc>
          <w:tcPr>
            <w:tcW w:w="11105" w:type="dxa"/>
            <w:gridSpan w:val="5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b/>
                <w:sz w:val="22"/>
              </w:rPr>
              <w:t>Я - настоящий читатель.</w:t>
            </w: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1-2.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Кого можно считать настоящим читателем?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Представление о настоящем читателе. Вводный мониторинг.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3-4.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Любимая книга.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Обложка любимой книжки.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5-6.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Книги С.Я. Маршака, С.В. Михалкова и др.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Чтение и обсуждение книг.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7-8.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Экскурсия в библиотеку.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</w:t>
            </w:r>
            <w:proofErr w:type="gramStart"/>
            <w:r w:rsidRPr="00E1525F">
              <w:rPr>
                <w:sz w:val="22"/>
              </w:rPr>
              <w:t>и-</w:t>
            </w:r>
            <w:proofErr w:type="gramEnd"/>
            <w:r w:rsidRPr="00E1525F">
              <w:rPr>
                <w:sz w:val="22"/>
              </w:rPr>
              <w:t>«калеки», «лечение книг».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lastRenderedPageBreak/>
              <w:t>9-10.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Домашняя библиотека.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11-12.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Писатели и их книги.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Портреты писателей.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13-14.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Быстрое чтение и получение информации.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15-16.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Сходство и различие текстов разных предметов.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17-18.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Творческая работа «Твоё представление о настоящем читателе».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Выражение своей позиции в сочинении, рисунке или аппликации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19-20.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Проведение рубежной аттестации.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Работа над текстом.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1105" w:type="dxa"/>
            <w:gridSpan w:val="5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b/>
                <w:sz w:val="22"/>
              </w:rPr>
              <w:t>Технология продуктивного чтения.</w:t>
            </w: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21-24.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Продуктивное чтение – что это? Мониторинг.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4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 xml:space="preserve">Продуктивное чтение – что это? Высказывание предположений. Опрос взрослых друзей, одноклассников. Запись ответов. Продуктивное </w:t>
            </w:r>
            <w:r w:rsidRPr="00E1525F">
              <w:rPr>
                <w:sz w:val="22"/>
              </w:rPr>
              <w:lastRenderedPageBreak/>
              <w:t>чтение и значение слова «продукт». Работа над текстом.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lastRenderedPageBreak/>
              <w:t>25-29.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Глубокое восприятие и понимание текста.</w:t>
            </w:r>
          </w:p>
        </w:tc>
        <w:tc>
          <w:tcPr>
            <w:tcW w:w="1419" w:type="dxa"/>
            <w:vAlign w:val="center"/>
          </w:tcPr>
          <w:p w:rsidR="00E1525F" w:rsidRPr="00E1525F" w:rsidRDefault="008619F9" w:rsidP="00661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525F">
              <w:rPr>
                <w:rFonts w:ascii="Times New Roman" w:hAnsi="Times New Roman" w:cs="Times New Roman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30-38.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Читаем и переживаем.</w:t>
            </w:r>
          </w:p>
        </w:tc>
        <w:tc>
          <w:tcPr>
            <w:tcW w:w="1419" w:type="dxa"/>
            <w:vAlign w:val="center"/>
          </w:tcPr>
          <w:p w:rsidR="00E1525F" w:rsidRPr="00E1525F" w:rsidRDefault="008619F9" w:rsidP="00661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 xml:space="preserve">Чтение рассказов Н. Сладкова: «Воздушный замок», «Болтливые окуни», «Бюро лесных услуг». Рассказ Л. Каминского «Послушный Петя».         В. </w:t>
            </w:r>
            <w:proofErr w:type="gramStart"/>
            <w:r w:rsidRPr="00E1525F">
              <w:rPr>
                <w:sz w:val="22"/>
              </w:rPr>
              <w:t>Драгунский</w:t>
            </w:r>
            <w:proofErr w:type="gramEnd"/>
            <w:r w:rsidRPr="00E1525F">
              <w:rPr>
                <w:sz w:val="22"/>
              </w:rPr>
              <w:t xml:space="preserve"> «Денискины рассказы». Чтение, обсуждение, выполнение заданий на развитие читательской грамотности.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39-47.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 xml:space="preserve">Читаем и реагируем на </w:t>
            </w:r>
            <w:proofErr w:type="gramStart"/>
            <w:r w:rsidRPr="00E1525F">
              <w:rPr>
                <w:sz w:val="22"/>
              </w:rPr>
              <w:t>прочитанное</w:t>
            </w:r>
            <w:proofErr w:type="gramEnd"/>
            <w:r w:rsidRPr="00E1525F">
              <w:rPr>
                <w:sz w:val="22"/>
              </w:rPr>
              <w:t>: грустим, удивляемся, радуемся – испытываем эмоции.</w:t>
            </w:r>
          </w:p>
        </w:tc>
        <w:tc>
          <w:tcPr>
            <w:tcW w:w="1419" w:type="dxa"/>
            <w:vAlign w:val="center"/>
          </w:tcPr>
          <w:p w:rsidR="00E1525F" w:rsidRPr="00E1525F" w:rsidRDefault="008619F9" w:rsidP="00661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Чтение рассказов  В.  Осеевой:  «Долг», «Картинки».</w:t>
            </w:r>
          </w:p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 xml:space="preserve">Рассказ В. </w:t>
            </w:r>
            <w:proofErr w:type="spellStart"/>
            <w:r w:rsidRPr="00E1525F">
              <w:rPr>
                <w:sz w:val="22"/>
              </w:rPr>
              <w:t>Голявкина</w:t>
            </w:r>
            <w:proofErr w:type="spellEnd"/>
            <w:r w:rsidRPr="00E1525F">
              <w:rPr>
                <w:sz w:val="22"/>
              </w:rPr>
              <w:t xml:space="preserve"> «Вот что интересно!».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48-56.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Технология – последовательность этапов (шагов) при чтении</w:t>
            </w:r>
          </w:p>
        </w:tc>
        <w:tc>
          <w:tcPr>
            <w:tcW w:w="1419" w:type="dxa"/>
            <w:vAlign w:val="center"/>
          </w:tcPr>
          <w:p w:rsidR="00E1525F" w:rsidRPr="00E1525F" w:rsidRDefault="008619F9" w:rsidP="006618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  <w:shd w:val="clear" w:color="auto" w:fill="FFFFFF"/>
              </w:rPr>
              <w:t>Основные этапы работы над произведением. Практическая работа.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57-58.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Проведение рубежной аттестации.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Проверочная работа.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1105" w:type="dxa"/>
            <w:gridSpan w:val="5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b/>
                <w:sz w:val="22"/>
              </w:rPr>
              <w:t>Проект «Я дружу с книгой»</w:t>
            </w: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lastRenderedPageBreak/>
              <w:t>59-60.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2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61-66.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Выполнение проекта.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6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67.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Защита проекта.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1525F">
              <w:rPr>
                <w:rFonts w:ascii="Times New Roman" w:hAnsi="Times New Roman" w:cs="Times New Roman"/>
              </w:rPr>
              <w:t>Обобщение знаний в ходе праздника «Я – настоящий читатель!».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  <w:tr w:rsidR="00E1525F" w:rsidRPr="001F4421" w:rsidTr="00E1525F">
        <w:tc>
          <w:tcPr>
            <w:tcW w:w="1634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68.</w:t>
            </w:r>
          </w:p>
        </w:tc>
        <w:tc>
          <w:tcPr>
            <w:tcW w:w="3776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Итоговый мониторинг.</w:t>
            </w:r>
          </w:p>
        </w:tc>
        <w:tc>
          <w:tcPr>
            <w:tcW w:w="1419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1</w:t>
            </w:r>
          </w:p>
        </w:tc>
        <w:tc>
          <w:tcPr>
            <w:tcW w:w="2855" w:type="dxa"/>
            <w:vAlign w:val="center"/>
          </w:tcPr>
          <w:p w:rsidR="00E1525F" w:rsidRPr="00E1525F" w:rsidRDefault="00E1525F" w:rsidP="006618F1">
            <w:pPr>
              <w:jc w:val="center"/>
              <w:rPr>
                <w:sz w:val="22"/>
              </w:rPr>
            </w:pPr>
            <w:r w:rsidRPr="00E1525F">
              <w:rPr>
                <w:sz w:val="22"/>
              </w:rPr>
              <w:t>Работа над текстом.</w:t>
            </w:r>
          </w:p>
        </w:tc>
        <w:tc>
          <w:tcPr>
            <w:tcW w:w="1421" w:type="dxa"/>
          </w:tcPr>
          <w:p w:rsidR="00E1525F" w:rsidRPr="00E1525F" w:rsidRDefault="00E1525F" w:rsidP="006618F1">
            <w:pPr>
              <w:rPr>
                <w:sz w:val="22"/>
              </w:rPr>
            </w:pPr>
          </w:p>
        </w:tc>
      </w:tr>
    </w:tbl>
    <w:p w:rsidR="006324D9" w:rsidRDefault="006324D9" w:rsidP="00E1525F">
      <w:pPr>
        <w:spacing w:after="13" w:line="259" w:lineRule="auto"/>
        <w:ind w:left="10" w:right="4891" w:hanging="10"/>
        <w:jc w:val="right"/>
        <w:rPr>
          <w:b/>
          <w:sz w:val="24"/>
          <w:szCs w:val="24"/>
        </w:rPr>
      </w:pPr>
    </w:p>
    <w:p w:rsidR="006324D9" w:rsidRDefault="006324D9" w:rsidP="00E1525F">
      <w:pPr>
        <w:spacing w:after="13" w:line="259" w:lineRule="auto"/>
        <w:ind w:left="10" w:right="4891" w:hanging="10"/>
        <w:jc w:val="right"/>
        <w:rPr>
          <w:b/>
          <w:sz w:val="24"/>
          <w:szCs w:val="24"/>
        </w:rPr>
      </w:pPr>
    </w:p>
    <w:p w:rsidR="00FC0916" w:rsidRPr="0033488C" w:rsidRDefault="00701D11" w:rsidP="00E1525F">
      <w:pPr>
        <w:spacing w:after="13" w:line="259" w:lineRule="auto"/>
        <w:ind w:left="10" w:right="4891" w:hanging="10"/>
        <w:jc w:val="righ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numPr>
          <w:ilvl w:val="0"/>
          <w:numId w:val="8"/>
        </w:numPr>
        <w:spacing w:after="0" w:line="402" w:lineRule="auto"/>
        <w:ind w:right="0" w:firstLine="708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>Методические рекомендации для проведения занятий курса «</w:t>
      </w:r>
      <w:r w:rsidR="00E1525F">
        <w:rPr>
          <w:b/>
          <w:sz w:val="24"/>
          <w:szCs w:val="24"/>
        </w:rPr>
        <w:t>Читательская грамотность</w:t>
      </w:r>
      <w:r w:rsidRPr="0033488C">
        <w:rPr>
          <w:b/>
          <w:sz w:val="24"/>
          <w:szCs w:val="24"/>
        </w:rPr>
        <w:t>» 2</w:t>
      </w:r>
      <w:r w:rsidR="00E1525F">
        <w:rPr>
          <w:b/>
          <w:sz w:val="24"/>
          <w:szCs w:val="24"/>
        </w:rPr>
        <w:t>-3</w:t>
      </w:r>
      <w:r w:rsidRPr="0033488C">
        <w:rPr>
          <w:b/>
          <w:sz w:val="24"/>
          <w:szCs w:val="24"/>
        </w:rPr>
        <w:t xml:space="preserve"> класс </w:t>
      </w:r>
    </w:p>
    <w:p w:rsidR="00FC0916" w:rsidRPr="0033488C" w:rsidRDefault="00701D11">
      <w:pPr>
        <w:spacing w:after="99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tabs>
          <w:tab w:val="center" w:pos="933"/>
          <w:tab w:val="center" w:pos="2303"/>
          <w:tab w:val="center" w:pos="4093"/>
          <w:tab w:val="center" w:pos="6097"/>
          <w:tab w:val="right" w:pos="9692"/>
        </w:tabs>
        <w:spacing w:after="197" w:line="259" w:lineRule="auto"/>
        <w:ind w:right="0" w:firstLine="0"/>
        <w:jc w:val="left"/>
        <w:rPr>
          <w:sz w:val="24"/>
          <w:szCs w:val="24"/>
        </w:rPr>
      </w:pPr>
      <w:r w:rsidRPr="0033488C">
        <w:rPr>
          <w:rFonts w:eastAsia="Calibri"/>
          <w:sz w:val="24"/>
          <w:szCs w:val="24"/>
        </w:rPr>
        <w:tab/>
      </w:r>
      <w:r w:rsidRPr="0033488C">
        <w:rPr>
          <w:b/>
          <w:sz w:val="24"/>
          <w:szCs w:val="24"/>
        </w:rPr>
        <w:t xml:space="preserve">4.1. </w:t>
      </w:r>
      <w:r w:rsidRPr="0033488C">
        <w:rPr>
          <w:b/>
          <w:sz w:val="24"/>
          <w:szCs w:val="24"/>
        </w:rPr>
        <w:tab/>
        <w:t xml:space="preserve">Реализация </w:t>
      </w:r>
      <w:r w:rsidRPr="0033488C">
        <w:rPr>
          <w:b/>
          <w:sz w:val="24"/>
          <w:szCs w:val="24"/>
        </w:rPr>
        <w:tab/>
        <w:t>программ</w:t>
      </w:r>
      <w:r w:rsidR="00E1525F">
        <w:rPr>
          <w:b/>
          <w:sz w:val="24"/>
          <w:szCs w:val="24"/>
        </w:rPr>
        <w:t>ы</w:t>
      </w:r>
      <w:r w:rsidRPr="0033488C">
        <w:rPr>
          <w:b/>
          <w:sz w:val="24"/>
          <w:szCs w:val="24"/>
        </w:rPr>
        <w:t xml:space="preserve"> </w:t>
      </w:r>
      <w:r w:rsidRPr="0033488C">
        <w:rPr>
          <w:b/>
          <w:sz w:val="24"/>
          <w:szCs w:val="24"/>
        </w:rPr>
        <w:tab/>
        <w:t xml:space="preserve">формирования </w:t>
      </w:r>
      <w:r w:rsidRPr="0033488C">
        <w:rPr>
          <w:b/>
          <w:sz w:val="24"/>
          <w:szCs w:val="24"/>
        </w:rPr>
        <w:tab/>
      </w:r>
      <w:r w:rsidR="00E1525F">
        <w:rPr>
          <w:b/>
          <w:sz w:val="24"/>
          <w:szCs w:val="24"/>
        </w:rPr>
        <w:t>читательской</w:t>
      </w:r>
    </w:p>
    <w:p w:rsidR="00FC0916" w:rsidRPr="0033488C" w:rsidRDefault="00701D11">
      <w:pPr>
        <w:pStyle w:val="2"/>
        <w:ind w:left="9" w:right="0"/>
        <w:rPr>
          <w:sz w:val="24"/>
          <w:szCs w:val="24"/>
        </w:rPr>
      </w:pPr>
      <w:r w:rsidRPr="0033488C">
        <w:rPr>
          <w:sz w:val="24"/>
          <w:szCs w:val="24"/>
        </w:rPr>
        <w:t xml:space="preserve">грамотности в игровой форме и совместной деятельности </w:t>
      </w:r>
    </w:p>
    <w:p w:rsidR="00FC0916" w:rsidRPr="0033488C" w:rsidRDefault="00701D11">
      <w:pPr>
        <w:spacing w:after="131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>Методическим центром реализации курса «</w:t>
      </w:r>
      <w:r w:rsidR="00E1525F" w:rsidRPr="00E1525F">
        <w:rPr>
          <w:sz w:val="24"/>
          <w:szCs w:val="24"/>
        </w:rPr>
        <w:t>Читательская грамотность</w:t>
      </w:r>
      <w:r w:rsidRPr="0033488C">
        <w:rPr>
          <w:sz w:val="24"/>
          <w:szCs w:val="24"/>
        </w:rPr>
        <w:t xml:space="preserve">» во втором </w:t>
      </w:r>
      <w:r w:rsidR="00E1525F">
        <w:rPr>
          <w:sz w:val="24"/>
          <w:szCs w:val="24"/>
        </w:rPr>
        <w:t>и третьем классах</w:t>
      </w:r>
      <w:r w:rsidRPr="0033488C">
        <w:rPr>
          <w:sz w:val="24"/>
          <w:szCs w:val="24"/>
        </w:rPr>
        <w:t xml:space="preserve"> является системное применение метода дидактической игры. Каждое занятие по программам формирования читательской грамотности планируется и проводится как </w:t>
      </w:r>
      <w:proofErr w:type="gramStart"/>
      <w:r w:rsidRPr="0033488C">
        <w:rPr>
          <w:sz w:val="24"/>
          <w:szCs w:val="24"/>
        </w:rPr>
        <w:t>настольная</w:t>
      </w:r>
      <w:proofErr w:type="gramEnd"/>
      <w:r w:rsidRPr="0033488C">
        <w:rPr>
          <w:sz w:val="24"/>
          <w:szCs w:val="24"/>
        </w:rPr>
        <w:t xml:space="preserve"> игра-</w:t>
      </w:r>
      <w:proofErr w:type="spellStart"/>
      <w:r w:rsidRPr="0033488C">
        <w:rPr>
          <w:sz w:val="24"/>
          <w:szCs w:val="24"/>
        </w:rPr>
        <w:t>ходилка</w:t>
      </w:r>
      <w:proofErr w:type="spellEnd"/>
      <w:r w:rsidRPr="0033488C">
        <w:rPr>
          <w:sz w:val="24"/>
          <w:szCs w:val="24"/>
        </w:rPr>
        <w:t xml:space="preserve">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>Настольные игры-</w:t>
      </w:r>
      <w:proofErr w:type="spellStart"/>
      <w:r w:rsidRPr="0033488C">
        <w:rPr>
          <w:sz w:val="24"/>
          <w:szCs w:val="24"/>
        </w:rPr>
        <w:t>ходилки</w:t>
      </w:r>
      <w:proofErr w:type="spellEnd"/>
      <w:r w:rsidRPr="0033488C">
        <w:rPr>
          <w:sz w:val="24"/>
          <w:szCs w:val="24"/>
        </w:rPr>
        <w:t xml:space="preserve"> интересны тем, что ребенок в процессе игры встречается с заданиями, а играть в компании весело, так как все идут друг за другом, кто-то впереди, кто-то догоняет, но все сталкиваются с одними и теми же трудностями, а выполнение учебных заданий проходит сообща, в </w:t>
      </w:r>
      <w:proofErr w:type="spellStart"/>
      <w:r w:rsidRPr="0033488C">
        <w:rPr>
          <w:sz w:val="24"/>
          <w:szCs w:val="24"/>
        </w:rPr>
        <w:t>микрогруппе</w:t>
      </w:r>
      <w:proofErr w:type="spellEnd"/>
      <w:r w:rsidRPr="0033488C">
        <w:rPr>
          <w:sz w:val="24"/>
          <w:szCs w:val="24"/>
        </w:rPr>
        <w:t xml:space="preserve">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Реализация программ формирования </w:t>
      </w:r>
      <w:r w:rsidR="00EC0885">
        <w:rPr>
          <w:sz w:val="24"/>
          <w:szCs w:val="24"/>
        </w:rPr>
        <w:t>читательской</w:t>
      </w:r>
      <w:r w:rsidRPr="0033488C">
        <w:rPr>
          <w:sz w:val="24"/>
          <w:szCs w:val="24"/>
        </w:rPr>
        <w:t xml:space="preserve"> грамотности в игровой форме и совместной деятельности соответствует современным требованиям обновлённых образовательных стандартов начального общего образования. Организация совместных форм обучения способствует развитию познавательных и регулятивных действий младших школьников. Парная и групповая работа, как формы организации совместной деятельности, создают условия для взаимного обучения, коллективного обсуждения учебного материала, совместного поиска решения.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i/>
          <w:sz w:val="24"/>
          <w:szCs w:val="24"/>
        </w:rPr>
        <w:t>Цель игры для учителя</w:t>
      </w:r>
      <w:r w:rsidRPr="0033488C">
        <w:rPr>
          <w:sz w:val="24"/>
          <w:szCs w:val="24"/>
        </w:rPr>
        <w:t xml:space="preserve"> отражает целевую направленность программы (формирование основ читательской грамотности), а также достижение </w:t>
      </w:r>
      <w:proofErr w:type="spellStart"/>
      <w:r w:rsidRPr="0033488C">
        <w:rPr>
          <w:sz w:val="24"/>
          <w:szCs w:val="24"/>
        </w:rPr>
        <w:t>метапредметных</w:t>
      </w:r>
      <w:proofErr w:type="spellEnd"/>
      <w:r w:rsidRPr="0033488C">
        <w:rPr>
          <w:sz w:val="24"/>
          <w:szCs w:val="24"/>
        </w:rPr>
        <w:t xml:space="preserve"> и личностных результатов обучающихся. Игра способствует становлению навыков совместной деятельности, самостоятельности в решении познавательных и практических задач. </w:t>
      </w:r>
    </w:p>
    <w:p w:rsidR="00FC0916" w:rsidRPr="0033488C" w:rsidRDefault="00701D11">
      <w:pPr>
        <w:spacing w:after="195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pStyle w:val="3"/>
        <w:ind w:left="732" w:right="0"/>
        <w:rPr>
          <w:sz w:val="24"/>
          <w:szCs w:val="24"/>
        </w:rPr>
      </w:pPr>
      <w:r w:rsidRPr="0033488C">
        <w:rPr>
          <w:sz w:val="24"/>
          <w:szCs w:val="24"/>
        </w:rPr>
        <w:t xml:space="preserve">4.2. Правила дидактической игры «Читаем, решаем, живём» </w:t>
      </w:r>
    </w:p>
    <w:p w:rsidR="00FC0916" w:rsidRPr="0033488C" w:rsidRDefault="00701D11">
      <w:pPr>
        <w:spacing w:after="181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>Правила дидактической игры «Читаем, решаем, живём» определяются типом игры – это настольная игра «</w:t>
      </w:r>
      <w:proofErr w:type="spellStart"/>
      <w:r w:rsidRPr="0033488C">
        <w:rPr>
          <w:sz w:val="24"/>
          <w:szCs w:val="24"/>
        </w:rPr>
        <w:t>ходилка</w:t>
      </w:r>
      <w:proofErr w:type="spellEnd"/>
      <w:r w:rsidRPr="0033488C">
        <w:rPr>
          <w:sz w:val="24"/>
          <w:szCs w:val="24"/>
        </w:rPr>
        <w:t xml:space="preserve">».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Правила игры этого типа детям хорошо известны, у них уже есть достаточный личный опыт игровой деятельности и желательно этот </w:t>
      </w:r>
      <w:r w:rsidRPr="0033488C">
        <w:rPr>
          <w:i/>
          <w:sz w:val="24"/>
          <w:szCs w:val="24"/>
        </w:rPr>
        <w:t>детский опыт использовать для творческого развития правил игры</w:t>
      </w:r>
      <w:r w:rsidRPr="0033488C">
        <w:rPr>
          <w:sz w:val="24"/>
          <w:szCs w:val="24"/>
        </w:rPr>
        <w:t xml:space="preserve"> «Читаем, решаем, живём», а также для подготовки игровых, занимательных заданий следующего гейма (занятия).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 ходе игры </w:t>
      </w:r>
      <w:r w:rsidRPr="0033488C">
        <w:rPr>
          <w:i/>
          <w:sz w:val="24"/>
          <w:szCs w:val="24"/>
        </w:rPr>
        <w:t>каждый ученик</w:t>
      </w:r>
      <w:r w:rsidRPr="0033488C">
        <w:rPr>
          <w:sz w:val="24"/>
          <w:szCs w:val="24"/>
        </w:rPr>
        <w:t xml:space="preserve"> выполняет индивидуальные игровые действия (с кубиком, фишкой, выполняет выпавшее лично ему игровое (занимательное) задание), а также участвует в совместной деятельности при выполнении тематических заданий.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i/>
          <w:sz w:val="24"/>
          <w:szCs w:val="24"/>
        </w:rPr>
        <w:t>Цель игры для ученика</w:t>
      </w:r>
      <w:r w:rsidRPr="0033488C">
        <w:rPr>
          <w:sz w:val="24"/>
          <w:szCs w:val="24"/>
        </w:rPr>
        <w:t xml:space="preserve">: следуя игровым правилам и соблюдая требования группового взаимодействия, пройти все испытания и первым достичь финиша.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i/>
          <w:sz w:val="24"/>
          <w:szCs w:val="24"/>
        </w:rPr>
        <w:t xml:space="preserve">Оборудование: </w:t>
      </w:r>
      <w:r w:rsidRPr="0033488C">
        <w:rPr>
          <w:sz w:val="24"/>
          <w:szCs w:val="24"/>
        </w:rPr>
        <w:t xml:space="preserve">игровой набор включает яркое </w:t>
      </w:r>
      <w:r w:rsidRPr="0033488C">
        <w:rPr>
          <w:i/>
          <w:sz w:val="24"/>
          <w:szCs w:val="24"/>
        </w:rPr>
        <w:t>игровое поле</w:t>
      </w:r>
      <w:r w:rsidRPr="0033488C">
        <w:rPr>
          <w:sz w:val="24"/>
          <w:szCs w:val="24"/>
        </w:rPr>
        <w:t xml:space="preserve"> с секторами и дорожкой по внешнему периметру окружности (для шагов от старта к финишу). </w:t>
      </w:r>
    </w:p>
    <w:p w:rsidR="00FC0916" w:rsidRPr="0033488C" w:rsidRDefault="00701D11">
      <w:pPr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 xml:space="preserve">На дорожке располагается определённое число круглых остановок (порталов), которые определяют тематические задания и/или переход хода вперёд (ближе к финишу) или назад (обратно к точке старта). В центре игрового поля находятся в конвертах тематические задания (сюрприз).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Для игры также нужен кубик для определения количества ходов и фишки разных цветов по количеству игроков.  </w:t>
      </w:r>
    </w:p>
    <w:p w:rsidR="00FC0916" w:rsidRPr="0033488C" w:rsidRDefault="00701D11">
      <w:pPr>
        <w:spacing w:after="186" w:line="259" w:lineRule="auto"/>
        <w:ind w:left="722" w:right="29" w:firstLine="0"/>
        <w:rPr>
          <w:sz w:val="24"/>
          <w:szCs w:val="24"/>
        </w:rPr>
      </w:pPr>
      <w:r w:rsidRPr="0033488C">
        <w:rPr>
          <w:i/>
          <w:sz w:val="24"/>
          <w:szCs w:val="24"/>
        </w:rPr>
        <w:t>Описание:</w:t>
      </w:r>
      <w:r w:rsidRPr="0033488C">
        <w:rPr>
          <w:sz w:val="24"/>
          <w:szCs w:val="24"/>
        </w:rPr>
        <w:t xml:space="preserve"> В игре принимают участие от 3 до 6 человек.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Для начала игроки должны выбрать себе цвет игровой фишки и определить очерёдность хода, и кто будет ходить первым, бросив кубик. </w:t>
      </w:r>
    </w:p>
    <w:p w:rsidR="00FC0916" w:rsidRPr="0033488C" w:rsidRDefault="00701D11">
      <w:pPr>
        <w:spacing w:after="186" w:line="259" w:lineRule="auto"/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Очерёдность можно определить разными известными детям способами.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Путешествие начинается, поэтому все фишки в начале игры нужно установить на кружочке с надписью СТАРТ. Игроки бросают кубик по очереди и продвигают свою фишку вперед по дорожке на столько шагов, сколько очков выпало на кубике. На пути участников могут возникнуть </w:t>
      </w:r>
      <w:r w:rsidRPr="0033488C">
        <w:rPr>
          <w:i/>
          <w:sz w:val="24"/>
          <w:szCs w:val="24"/>
        </w:rPr>
        <w:t>препятствия:</w:t>
      </w:r>
      <w:r w:rsidRPr="0033488C">
        <w:rPr>
          <w:sz w:val="24"/>
          <w:szCs w:val="24"/>
        </w:rPr>
        <w:t xml:space="preserve"> индивидуальные игровые задания или порталы, которые отправят игрока в центр игрового поля за «сюрпризом» - за тематическим заданием для групповой работы и/или позволят ему переместиться по стрелкам на несколько шагов назад или вперед.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Если игрок остановился на ячейке с условным знаком (знак вопроса или пиктограмма), он достает из копилки одно </w:t>
      </w:r>
      <w:proofErr w:type="gramStart"/>
      <w:r w:rsidRPr="0033488C">
        <w:rPr>
          <w:sz w:val="24"/>
          <w:szCs w:val="24"/>
        </w:rPr>
        <w:t>игровое задание, маркированное таким же цветом и игрок или группа действуют</w:t>
      </w:r>
      <w:proofErr w:type="gramEnd"/>
      <w:r w:rsidRPr="0033488C">
        <w:rPr>
          <w:sz w:val="24"/>
          <w:szCs w:val="24"/>
        </w:rPr>
        <w:t xml:space="preserve"> в соответствие с игровым заданием (отгадать, подсчитать, выполнить физическое упражнение и пр.). Если фишка остановилась на кружке с «сюрпризом», игрок берет одно задание, находящееся в центре игрового поля. Задания в центре игрового поля в произвольном порядке помещает учитель (в соответствии с содержанием программы и темой занятия).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i/>
          <w:sz w:val="24"/>
          <w:szCs w:val="24"/>
        </w:rPr>
        <w:t>Все тематические задания выполняются группой</w:t>
      </w:r>
      <w:r w:rsidRPr="0033488C">
        <w:rPr>
          <w:sz w:val="24"/>
          <w:szCs w:val="24"/>
        </w:rPr>
        <w:t xml:space="preserve">. Если для выполнения задания необходим текст (источник информации), участники игры получают его из расчета 1 экз. на 2-3 человека. </w:t>
      </w:r>
    </w:p>
    <w:p w:rsidR="00FC0916" w:rsidRPr="0033488C" w:rsidRDefault="00701D11">
      <w:pPr>
        <w:spacing w:after="16"/>
        <w:ind w:left="10" w:right="41" w:hanging="10"/>
        <w:jc w:val="right"/>
        <w:rPr>
          <w:sz w:val="24"/>
          <w:szCs w:val="24"/>
        </w:rPr>
      </w:pPr>
      <w:r w:rsidRPr="0033488C">
        <w:rPr>
          <w:sz w:val="24"/>
          <w:szCs w:val="24"/>
        </w:rPr>
        <w:t xml:space="preserve">Следующий ход игрок делает после выполнения задания. Правильность выполнения задания определяется взаимной проверкой или </w:t>
      </w:r>
      <w:proofErr w:type="spellStart"/>
      <w:r w:rsidRPr="0033488C">
        <w:rPr>
          <w:sz w:val="24"/>
          <w:szCs w:val="24"/>
        </w:rPr>
        <w:t>экспертно</w:t>
      </w:r>
      <w:proofErr w:type="spellEnd"/>
      <w:r w:rsidRPr="0033488C">
        <w:rPr>
          <w:sz w:val="24"/>
          <w:szCs w:val="24"/>
        </w:rPr>
        <w:t xml:space="preserve"> (учителем). При выполнении заданий каждая группа имеет </w:t>
      </w:r>
      <w:r w:rsidRPr="0033488C">
        <w:rPr>
          <w:i/>
          <w:sz w:val="24"/>
          <w:szCs w:val="24"/>
        </w:rPr>
        <w:t>право на определенное число подсказок</w:t>
      </w:r>
      <w:r w:rsidRPr="0033488C">
        <w:rPr>
          <w:sz w:val="24"/>
          <w:szCs w:val="24"/>
        </w:rPr>
        <w:t xml:space="preserve"> в один гейм (от старта до финиша). Подсказки могут быть письменными, предметными или исходить от экспертов (учитель).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lastRenderedPageBreak/>
        <w:t xml:space="preserve">Тематические задания от группы выполняются в письменном или другом, требуемом виде (действия с предметами, измерения и пр.).  </w:t>
      </w:r>
    </w:p>
    <w:p w:rsidR="00FC0916" w:rsidRPr="0033488C" w:rsidRDefault="00701D11">
      <w:pPr>
        <w:spacing w:after="131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pStyle w:val="3"/>
        <w:spacing w:after="0" w:line="399" w:lineRule="auto"/>
        <w:ind w:left="-1" w:right="0" w:firstLine="708"/>
        <w:rPr>
          <w:sz w:val="24"/>
          <w:szCs w:val="24"/>
        </w:rPr>
      </w:pPr>
      <w:r w:rsidRPr="0033488C">
        <w:rPr>
          <w:sz w:val="24"/>
          <w:szCs w:val="24"/>
        </w:rPr>
        <w:t xml:space="preserve">4.3. Варианты усложнения дидактической игры «Читаем, решаем, живём» </w:t>
      </w:r>
    </w:p>
    <w:p w:rsidR="00FC0916" w:rsidRPr="0033488C" w:rsidRDefault="00701D11">
      <w:pPr>
        <w:spacing w:after="181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b/>
          <w:sz w:val="24"/>
          <w:szCs w:val="24"/>
        </w:rPr>
        <w:t xml:space="preserve">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Системное применение метода дидактической игры при планировании и проведении занятий формирования читательской грамотности предполагает обязательный учет </w:t>
      </w:r>
      <w:r w:rsidRPr="0033488C">
        <w:rPr>
          <w:i/>
          <w:sz w:val="24"/>
          <w:szCs w:val="24"/>
        </w:rPr>
        <w:t xml:space="preserve">принципа усложнения </w:t>
      </w:r>
      <w:r w:rsidRPr="0033488C">
        <w:rPr>
          <w:sz w:val="24"/>
          <w:szCs w:val="24"/>
        </w:rPr>
        <w:t xml:space="preserve">содержания учебного материала и его организационно-методического сопровождения. 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 данном разделе приведём возможные варианты усложнения дидактической игры «Читаем, решаем, живём» </w:t>
      </w:r>
      <w:r w:rsidR="00EC0885">
        <w:rPr>
          <w:sz w:val="24"/>
          <w:szCs w:val="24"/>
        </w:rPr>
        <w:t xml:space="preserve">в третьем </w:t>
      </w:r>
      <w:r w:rsidRPr="0033488C">
        <w:rPr>
          <w:sz w:val="24"/>
          <w:szCs w:val="24"/>
        </w:rPr>
        <w:t xml:space="preserve"> классе.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Во-первых, игру можно усложнить за счет увеличения числа участников игры. Начинать игру целесообразно с 3-4 участников, и только после освоения правил и становления навыков совместности можно увеличить </w:t>
      </w:r>
      <w:proofErr w:type="spellStart"/>
      <w:r w:rsidRPr="0033488C">
        <w:rPr>
          <w:sz w:val="24"/>
          <w:szCs w:val="24"/>
        </w:rPr>
        <w:t>микрогруппы</w:t>
      </w:r>
      <w:proofErr w:type="spellEnd"/>
      <w:r w:rsidRPr="0033488C">
        <w:rPr>
          <w:sz w:val="24"/>
          <w:szCs w:val="24"/>
        </w:rPr>
        <w:t xml:space="preserve"> до 5-6 участников, но не более. Группы с числом участников более шести мало результативны. Не стоит также устраивать игровое занятие с двумя игроками – многие достоинства игры не смогут проявиться (ответственность за общее дело, сопоставление разных мнений, обсуждение проблемных вопросов и др.).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Во-вторых, игру можно усложнить за счёт увеличения числа тематических заданий для группового выполнения: начиная с 2-3 заданий на функциональную грамотность в начале года, к 4-5 заданиям (или больше) – к концу учебного года. Одновременно можно изменять соотношение игровых (занимательных) и тематических заданий в пользу последних. </w:t>
      </w:r>
    </w:p>
    <w:p w:rsidR="00FC0916" w:rsidRPr="0033488C" w:rsidRDefault="00701D11">
      <w:pPr>
        <w:spacing w:after="0" w:line="398" w:lineRule="auto"/>
        <w:ind w:left="10" w:right="41" w:hanging="10"/>
        <w:jc w:val="right"/>
        <w:rPr>
          <w:sz w:val="24"/>
          <w:szCs w:val="24"/>
        </w:rPr>
      </w:pPr>
      <w:r w:rsidRPr="0033488C">
        <w:rPr>
          <w:sz w:val="24"/>
          <w:szCs w:val="24"/>
        </w:rPr>
        <w:t xml:space="preserve">В-третьих, игру можно усложнить за счет увеличения сложности самих тематических (на </w:t>
      </w:r>
      <w:r w:rsidR="00EC0885">
        <w:rPr>
          <w:sz w:val="24"/>
          <w:szCs w:val="24"/>
        </w:rPr>
        <w:t>читательскую</w:t>
      </w:r>
      <w:r w:rsidRPr="0033488C">
        <w:rPr>
          <w:sz w:val="24"/>
          <w:szCs w:val="24"/>
        </w:rPr>
        <w:t xml:space="preserve"> грамотность) заданий – </w:t>
      </w:r>
      <w:proofErr w:type="gramStart"/>
      <w:r w:rsidRPr="0033488C">
        <w:rPr>
          <w:sz w:val="24"/>
          <w:szCs w:val="24"/>
        </w:rPr>
        <w:t>от</w:t>
      </w:r>
      <w:proofErr w:type="gramEnd"/>
      <w:r w:rsidRPr="0033488C">
        <w:rPr>
          <w:sz w:val="24"/>
          <w:szCs w:val="24"/>
        </w:rPr>
        <w:t xml:space="preserve"> простых до более сложных, комплексных. </w:t>
      </w:r>
    </w:p>
    <w:p w:rsidR="00FC0916" w:rsidRPr="0033488C" w:rsidRDefault="00701D11">
      <w:pPr>
        <w:ind w:left="-1"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В-четвертых, игру на каждом этапе можно усложнить, если учитывать и/или уменьшать временной ресурс. Такое усложнение допустимо при условии слаженной работы учеников. </w:t>
      </w:r>
    </w:p>
    <w:p w:rsidR="00FC0916" w:rsidRPr="0033488C" w:rsidRDefault="00701D11">
      <w:pPr>
        <w:spacing w:after="194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360DCA" w:rsidRDefault="00360DCA" w:rsidP="00360DCA">
      <w:pPr>
        <w:spacing w:after="130" w:line="259" w:lineRule="auto"/>
        <w:ind w:right="0" w:firstLine="0"/>
        <w:jc w:val="left"/>
        <w:rPr>
          <w:b/>
          <w:sz w:val="24"/>
          <w:szCs w:val="24"/>
        </w:rPr>
      </w:pPr>
    </w:p>
    <w:p w:rsidR="00360DCA" w:rsidRDefault="00360DCA" w:rsidP="00360DCA">
      <w:pPr>
        <w:spacing w:after="130" w:line="259" w:lineRule="auto"/>
        <w:ind w:right="0" w:firstLine="0"/>
        <w:jc w:val="left"/>
        <w:rPr>
          <w:b/>
          <w:sz w:val="24"/>
          <w:szCs w:val="24"/>
        </w:rPr>
      </w:pPr>
    </w:p>
    <w:p w:rsidR="00360DCA" w:rsidRDefault="00360DCA" w:rsidP="00360DCA">
      <w:pPr>
        <w:spacing w:after="130" w:line="259" w:lineRule="auto"/>
        <w:ind w:right="0" w:firstLine="0"/>
        <w:jc w:val="left"/>
        <w:rPr>
          <w:b/>
          <w:sz w:val="24"/>
          <w:szCs w:val="24"/>
        </w:rPr>
      </w:pPr>
    </w:p>
    <w:p w:rsidR="00360DCA" w:rsidRDefault="00360DCA" w:rsidP="00360DCA">
      <w:pPr>
        <w:spacing w:after="130" w:line="259" w:lineRule="auto"/>
        <w:ind w:right="0" w:firstLine="0"/>
        <w:jc w:val="left"/>
        <w:rPr>
          <w:b/>
          <w:sz w:val="24"/>
          <w:szCs w:val="24"/>
        </w:rPr>
      </w:pPr>
    </w:p>
    <w:p w:rsidR="00EC0885" w:rsidRPr="0033488C" w:rsidRDefault="00360DCA" w:rsidP="00360DCA">
      <w:pPr>
        <w:spacing w:after="130" w:line="259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701D11" w:rsidRPr="0033488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701D11" w:rsidRPr="0033488C">
        <w:rPr>
          <w:b/>
          <w:sz w:val="24"/>
          <w:szCs w:val="24"/>
        </w:rPr>
        <w:t xml:space="preserve"> Материально-технические условия реализации курса </w:t>
      </w:r>
    </w:p>
    <w:p w:rsidR="00FC0916" w:rsidRPr="0033488C" w:rsidRDefault="00701D11">
      <w:pPr>
        <w:pStyle w:val="2"/>
        <w:ind w:left="732" w:right="0"/>
        <w:rPr>
          <w:sz w:val="24"/>
          <w:szCs w:val="24"/>
        </w:rPr>
      </w:pPr>
      <w:r w:rsidRPr="0033488C">
        <w:rPr>
          <w:sz w:val="24"/>
          <w:szCs w:val="24"/>
        </w:rPr>
        <w:t>«</w:t>
      </w:r>
      <w:r w:rsidR="00EC0885" w:rsidRPr="00E1525F">
        <w:rPr>
          <w:sz w:val="24"/>
          <w:szCs w:val="24"/>
        </w:rPr>
        <w:t>Читательская грамотность</w:t>
      </w:r>
      <w:r w:rsidRPr="0033488C">
        <w:rPr>
          <w:sz w:val="24"/>
          <w:szCs w:val="24"/>
        </w:rPr>
        <w:t>» во втором</w:t>
      </w:r>
      <w:r w:rsidR="00EC0885">
        <w:rPr>
          <w:sz w:val="24"/>
          <w:szCs w:val="24"/>
        </w:rPr>
        <w:t>-третьем классах</w:t>
      </w: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spacing w:after="192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numPr>
          <w:ilvl w:val="0"/>
          <w:numId w:val="9"/>
        </w:numPr>
        <w:ind w:right="29"/>
        <w:rPr>
          <w:sz w:val="24"/>
          <w:szCs w:val="24"/>
        </w:rPr>
      </w:pPr>
      <w:proofErr w:type="gramStart"/>
      <w:r w:rsidRPr="0033488C">
        <w:rPr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образования» (Зарегистрирован 05.07.2021 № </w:t>
      </w:r>
      <w:proofErr w:type="gramEnd"/>
    </w:p>
    <w:p w:rsidR="00FC0916" w:rsidRPr="0033488C" w:rsidRDefault="00701D11">
      <w:pPr>
        <w:spacing w:after="177" w:line="259" w:lineRule="auto"/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64100): Приказ Министерства просвещения Российской Федерации </w:t>
      </w:r>
      <w:proofErr w:type="gramStart"/>
      <w:r w:rsidRPr="0033488C">
        <w:rPr>
          <w:sz w:val="24"/>
          <w:szCs w:val="24"/>
        </w:rPr>
        <w:t>от</w:t>
      </w:r>
      <w:proofErr w:type="gramEnd"/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tabs>
          <w:tab w:val="center" w:pos="2311"/>
          <w:tab w:val="center" w:pos="3556"/>
          <w:tab w:val="center" w:pos="5501"/>
          <w:tab w:val="center" w:pos="7673"/>
          <w:tab w:val="right" w:pos="9692"/>
        </w:tabs>
        <w:spacing w:after="141" w:line="259" w:lineRule="auto"/>
        <w:ind w:left="-1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31.05.2021 </w:t>
      </w:r>
      <w:r w:rsidRPr="0033488C">
        <w:rPr>
          <w:sz w:val="24"/>
          <w:szCs w:val="24"/>
        </w:rPr>
        <w:tab/>
        <w:t xml:space="preserve">№ </w:t>
      </w:r>
      <w:r w:rsidRPr="0033488C">
        <w:rPr>
          <w:sz w:val="24"/>
          <w:szCs w:val="24"/>
        </w:rPr>
        <w:tab/>
        <w:t xml:space="preserve">286 </w:t>
      </w:r>
      <w:r w:rsidRPr="0033488C">
        <w:rPr>
          <w:sz w:val="24"/>
          <w:szCs w:val="24"/>
        </w:rPr>
        <w:tab/>
        <w:t xml:space="preserve">[электронный </w:t>
      </w:r>
      <w:r w:rsidRPr="0033488C">
        <w:rPr>
          <w:sz w:val="24"/>
          <w:szCs w:val="24"/>
        </w:rPr>
        <w:tab/>
        <w:t xml:space="preserve">ресурс] </w:t>
      </w:r>
      <w:r w:rsidRPr="0033488C">
        <w:rPr>
          <w:sz w:val="24"/>
          <w:szCs w:val="24"/>
        </w:rPr>
        <w:tab/>
        <w:t xml:space="preserve">URL: </w:t>
      </w:r>
    </w:p>
    <w:p w:rsidR="00FC0916" w:rsidRPr="0033488C" w:rsidRDefault="00535075">
      <w:pPr>
        <w:spacing w:after="34" w:line="374" w:lineRule="auto"/>
        <w:ind w:left="9" w:right="18" w:hanging="10"/>
        <w:rPr>
          <w:sz w:val="24"/>
          <w:szCs w:val="24"/>
        </w:rPr>
      </w:pPr>
      <w:hyperlink r:id="rId10">
        <w:r w:rsidR="00701D11" w:rsidRPr="0033488C">
          <w:rPr>
            <w:color w:val="0000FF"/>
            <w:sz w:val="24"/>
            <w:szCs w:val="24"/>
            <w:u w:val="single" w:color="0000FF"/>
          </w:rPr>
          <w:t xml:space="preserve">https://edsoo.ru/Prikaz_Ministerstva_prosvescheniya_Rossijskoj_Federacii_ot_31_05 </w:t>
        </w:r>
      </w:hyperlink>
      <w:hyperlink r:id="rId11">
        <w:r w:rsidR="00701D11" w:rsidRPr="0033488C">
          <w:rPr>
            <w:color w:val="0000FF"/>
            <w:sz w:val="24"/>
            <w:szCs w:val="24"/>
            <w:u w:val="single" w:color="0000FF"/>
          </w:rPr>
          <w:t>_2021_286_Ob_utverzhdenii_federalnogo_gosudarstvennogo_obrazovat.htm</w:t>
        </w:r>
      </w:hyperlink>
      <w:hyperlink r:id="rId12">
        <w:r w:rsidR="00701D11" w:rsidRPr="0033488C">
          <w:rPr>
            <w:sz w:val="24"/>
            <w:szCs w:val="24"/>
          </w:rPr>
          <w:t xml:space="preserve"> </w:t>
        </w:r>
      </w:hyperlink>
      <w:r w:rsidR="00701D11" w:rsidRPr="0033488C">
        <w:rPr>
          <w:sz w:val="24"/>
          <w:szCs w:val="24"/>
        </w:rPr>
        <w:t xml:space="preserve">(дата обращения 02.12.2021г.) </w:t>
      </w:r>
    </w:p>
    <w:p w:rsidR="00FC0916" w:rsidRPr="0033488C" w:rsidRDefault="00701D11">
      <w:pPr>
        <w:numPr>
          <w:ilvl w:val="0"/>
          <w:numId w:val="9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«О составлении рабочих программ учебных предметов и календарно-тематического планирования»: Письмо министерства образования, науки и молодежной политики Краснодарского края от 13.07.2021 № </w:t>
      </w:r>
    </w:p>
    <w:p w:rsidR="00FC0916" w:rsidRPr="0033488C" w:rsidRDefault="00701D11">
      <w:pPr>
        <w:tabs>
          <w:tab w:val="center" w:pos="4424"/>
          <w:tab w:val="center" w:pos="7134"/>
          <w:tab w:val="right" w:pos="9692"/>
        </w:tabs>
        <w:spacing w:after="139" w:line="259" w:lineRule="auto"/>
        <w:ind w:left="-1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47-01-13-14546/21 </w:t>
      </w:r>
      <w:r w:rsidRPr="0033488C">
        <w:rPr>
          <w:sz w:val="24"/>
          <w:szCs w:val="24"/>
        </w:rPr>
        <w:tab/>
        <w:t xml:space="preserve">[электронный </w:t>
      </w:r>
      <w:r w:rsidRPr="0033488C">
        <w:rPr>
          <w:sz w:val="24"/>
          <w:szCs w:val="24"/>
        </w:rPr>
        <w:tab/>
        <w:t xml:space="preserve">ресурс] </w:t>
      </w:r>
      <w:r w:rsidRPr="0033488C">
        <w:rPr>
          <w:sz w:val="24"/>
          <w:szCs w:val="24"/>
        </w:rPr>
        <w:tab/>
        <w:t xml:space="preserve">URL: </w:t>
      </w:r>
    </w:p>
    <w:p w:rsidR="00FC0916" w:rsidRPr="0033488C" w:rsidRDefault="00535075">
      <w:pPr>
        <w:spacing w:after="34" w:line="374" w:lineRule="auto"/>
        <w:ind w:left="9" w:right="18" w:hanging="10"/>
        <w:rPr>
          <w:sz w:val="24"/>
          <w:szCs w:val="24"/>
        </w:rPr>
      </w:pPr>
      <w:hyperlink r:id="rId13">
        <w:r w:rsidR="00701D11" w:rsidRPr="0033488C">
          <w:rPr>
            <w:color w:val="0000FF"/>
            <w:sz w:val="24"/>
            <w:szCs w:val="24"/>
            <w:u w:val="single" w:color="0000FF"/>
          </w:rPr>
          <w:t>http://iro23.ru/sites/default/files/2020/pismo_ot_13.07.2021_no_47</w:t>
        </w:r>
      </w:hyperlink>
      <w:hyperlink r:id="rId14">
        <w:r w:rsidR="00701D11"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15">
        <w:r w:rsidR="00701D11" w:rsidRPr="0033488C">
          <w:rPr>
            <w:color w:val="0000FF"/>
            <w:sz w:val="24"/>
            <w:szCs w:val="24"/>
            <w:u w:val="single" w:color="0000FF"/>
          </w:rPr>
          <w:t>01</w:t>
        </w:r>
      </w:hyperlink>
      <w:hyperlink r:id="rId16">
        <w:r w:rsidR="00701D11"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17">
        <w:r w:rsidR="00701D11" w:rsidRPr="0033488C">
          <w:rPr>
            <w:color w:val="0000FF"/>
            <w:sz w:val="24"/>
            <w:szCs w:val="24"/>
            <w:u w:val="single" w:color="0000FF"/>
          </w:rPr>
          <w:t>13</w:t>
        </w:r>
      </w:hyperlink>
      <w:hyperlink r:id="rId18">
        <w:r w:rsidR="00701D11"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19">
        <w:r w:rsidR="00701D11" w:rsidRPr="0033488C">
          <w:rPr>
            <w:color w:val="0000FF"/>
            <w:sz w:val="24"/>
            <w:szCs w:val="24"/>
            <w:u w:val="single" w:color="0000FF"/>
          </w:rPr>
          <w:t>14546</w:t>
        </w:r>
      </w:hyperlink>
      <w:hyperlink r:id="rId20">
        <w:r w:rsidR="00701D11"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1">
        <w:r w:rsidR="00701D11" w:rsidRPr="0033488C">
          <w:rPr>
            <w:color w:val="0000FF"/>
            <w:sz w:val="24"/>
            <w:szCs w:val="24"/>
            <w:u w:val="single" w:color="0000FF"/>
          </w:rPr>
          <w:t xml:space="preserve">21_o_ </w:t>
        </w:r>
      </w:hyperlink>
      <w:hyperlink r:id="rId22">
        <w:r w:rsidR="00701D11" w:rsidRPr="0033488C">
          <w:rPr>
            <w:color w:val="0000FF"/>
            <w:sz w:val="24"/>
            <w:szCs w:val="24"/>
            <w:u w:val="single" w:color="0000FF"/>
          </w:rPr>
          <w:t>sostavlenii_rabochih_programmm_i_ktp.pdf</w:t>
        </w:r>
      </w:hyperlink>
      <w:hyperlink r:id="rId23">
        <w:r w:rsidR="00701D11" w:rsidRPr="0033488C">
          <w:rPr>
            <w:sz w:val="24"/>
            <w:szCs w:val="24"/>
          </w:rPr>
          <w:t xml:space="preserve"> </w:t>
        </w:r>
      </w:hyperlink>
      <w:r w:rsidR="00701D11" w:rsidRPr="0033488C">
        <w:rPr>
          <w:sz w:val="24"/>
          <w:szCs w:val="24"/>
        </w:rPr>
        <w:t xml:space="preserve">(дата обращения 02. 12. 2021г.) </w:t>
      </w:r>
    </w:p>
    <w:p w:rsidR="00FC0916" w:rsidRPr="0033488C" w:rsidRDefault="00701D11">
      <w:pPr>
        <w:numPr>
          <w:ilvl w:val="0"/>
          <w:numId w:val="9"/>
        </w:numPr>
        <w:spacing w:after="175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Концепция развития математического образования в </w:t>
      </w:r>
      <w:proofErr w:type="gramStart"/>
      <w:r w:rsidRPr="0033488C">
        <w:rPr>
          <w:sz w:val="24"/>
          <w:szCs w:val="24"/>
        </w:rPr>
        <w:t>Российской</w:t>
      </w:r>
      <w:proofErr w:type="gramEnd"/>
      <w:r w:rsidRPr="0033488C">
        <w:rPr>
          <w:sz w:val="24"/>
          <w:szCs w:val="24"/>
        </w:rPr>
        <w:t xml:space="preserve"> </w:t>
      </w:r>
    </w:p>
    <w:p w:rsidR="00FC0916" w:rsidRPr="0033488C" w:rsidRDefault="00701D11">
      <w:pPr>
        <w:spacing w:after="34" w:line="374" w:lineRule="auto"/>
        <w:ind w:left="9" w:right="18" w:hanging="10"/>
        <w:rPr>
          <w:sz w:val="24"/>
          <w:szCs w:val="24"/>
        </w:rPr>
      </w:pPr>
      <w:r w:rsidRPr="0033488C">
        <w:rPr>
          <w:sz w:val="24"/>
          <w:szCs w:val="24"/>
        </w:rPr>
        <w:t xml:space="preserve">Федерации [электронный ресурс] URL: </w:t>
      </w:r>
      <w:hyperlink r:id="rId24">
        <w:r w:rsidRPr="0033488C">
          <w:rPr>
            <w:color w:val="0000FF"/>
            <w:sz w:val="24"/>
            <w:szCs w:val="24"/>
            <w:u w:val="single" w:color="0000FF"/>
          </w:rPr>
          <w:t>https://docs.edu.gov.ru/document/b18bcc453a2a1f7e855416b198e5e276/</w:t>
        </w:r>
      </w:hyperlink>
      <w:hyperlink r:id="rId25">
        <w:r w:rsidRPr="0033488C">
          <w:rPr>
            <w:sz w:val="24"/>
            <w:szCs w:val="24"/>
          </w:rPr>
          <w:t xml:space="preserve"> </w:t>
        </w:r>
      </w:hyperlink>
      <w:r w:rsidRPr="0033488C">
        <w:rPr>
          <w:sz w:val="24"/>
          <w:szCs w:val="24"/>
        </w:rPr>
        <w:t xml:space="preserve">(дата обращения 02. 12. 2021 г.) </w:t>
      </w:r>
    </w:p>
    <w:p w:rsidR="00FC0916" w:rsidRPr="0033488C" w:rsidRDefault="00701D11">
      <w:pPr>
        <w:numPr>
          <w:ilvl w:val="0"/>
          <w:numId w:val="9"/>
        </w:numPr>
        <w:spacing w:after="185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Примерная рабочая программа начального общего образования. </w:t>
      </w:r>
    </w:p>
    <w:p w:rsidR="00FC0916" w:rsidRPr="0033488C" w:rsidRDefault="00701D11">
      <w:pPr>
        <w:tabs>
          <w:tab w:val="center" w:pos="2378"/>
          <w:tab w:val="center" w:pos="3322"/>
          <w:tab w:val="center" w:pos="4046"/>
          <w:tab w:val="center" w:pos="4981"/>
          <w:tab w:val="center" w:pos="6750"/>
          <w:tab w:val="right" w:pos="9692"/>
        </w:tabs>
        <w:spacing w:after="178" w:line="259" w:lineRule="auto"/>
        <w:ind w:left="-1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Литературное </w:t>
      </w:r>
      <w:r w:rsidRPr="0033488C">
        <w:rPr>
          <w:sz w:val="24"/>
          <w:szCs w:val="24"/>
        </w:rPr>
        <w:tab/>
        <w:t xml:space="preserve">чтение </w:t>
      </w:r>
      <w:r w:rsidRPr="0033488C">
        <w:rPr>
          <w:sz w:val="24"/>
          <w:szCs w:val="24"/>
        </w:rPr>
        <w:tab/>
        <w:t xml:space="preserve">(для </w:t>
      </w:r>
      <w:r w:rsidRPr="0033488C">
        <w:rPr>
          <w:sz w:val="24"/>
          <w:szCs w:val="24"/>
        </w:rPr>
        <w:tab/>
        <w:t xml:space="preserve">1-4 </w:t>
      </w:r>
      <w:r w:rsidRPr="0033488C">
        <w:rPr>
          <w:sz w:val="24"/>
          <w:szCs w:val="24"/>
        </w:rPr>
        <w:tab/>
        <w:t xml:space="preserve">классов </w:t>
      </w:r>
      <w:r w:rsidRPr="0033488C">
        <w:rPr>
          <w:sz w:val="24"/>
          <w:szCs w:val="24"/>
        </w:rPr>
        <w:tab/>
        <w:t xml:space="preserve">образовательных </w:t>
      </w:r>
      <w:r w:rsidRPr="0033488C">
        <w:rPr>
          <w:sz w:val="24"/>
          <w:szCs w:val="24"/>
        </w:rPr>
        <w:tab/>
        <w:t xml:space="preserve">организаций) </w:t>
      </w:r>
    </w:p>
    <w:p w:rsidR="00FC0916" w:rsidRPr="0033488C" w:rsidRDefault="00701D11">
      <w:pPr>
        <w:spacing w:after="34" w:line="374" w:lineRule="auto"/>
        <w:ind w:left="9" w:right="18" w:hanging="10"/>
        <w:rPr>
          <w:sz w:val="24"/>
          <w:szCs w:val="24"/>
        </w:rPr>
      </w:pPr>
      <w:r w:rsidRPr="0033488C">
        <w:rPr>
          <w:sz w:val="24"/>
          <w:szCs w:val="24"/>
        </w:rPr>
        <w:t xml:space="preserve">[электронный </w:t>
      </w:r>
      <w:r w:rsidRPr="0033488C">
        <w:rPr>
          <w:sz w:val="24"/>
          <w:szCs w:val="24"/>
        </w:rPr>
        <w:tab/>
        <w:t xml:space="preserve">ресурс] </w:t>
      </w:r>
      <w:r w:rsidRPr="0033488C">
        <w:rPr>
          <w:sz w:val="24"/>
          <w:szCs w:val="24"/>
        </w:rPr>
        <w:tab/>
        <w:t xml:space="preserve">URL: </w:t>
      </w:r>
      <w:hyperlink r:id="rId26">
        <w:r w:rsidRPr="0033488C">
          <w:rPr>
            <w:color w:val="0000FF"/>
            <w:sz w:val="24"/>
            <w:szCs w:val="24"/>
            <w:u w:val="single" w:color="0000FF"/>
          </w:rPr>
          <w:t xml:space="preserve">https://edsoo.ru/Primernaya_rabochaya_programma_nachalnogo_obschego_obrazova </w:t>
        </w:r>
      </w:hyperlink>
      <w:hyperlink r:id="rId27">
        <w:r w:rsidRPr="0033488C">
          <w:rPr>
            <w:color w:val="0000FF"/>
            <w:sz w:val="24"/>
            <w:szCs w:val="24"/>
            <w:u w:val="single" w:color="0000FF"/>
          </w:rPr>
          <w:t>niya_predmeta_Literaturnoe_chtenie_proekt_.htm</w:t>
        </w:r>
      </w:hyperlink>
      <w:hyperlink r:id="rId28">
        <w:r w:rsidRPr="0033488C">
          <w:rPr>
            <w:sz w:val="24"/>
            <w:szCs w:val="24"/>
          </w:rPr>
          <w:t xml:space="preserve"> </w:t>
        </w:r>
      </w:hyperlink>
      <w:r w:rsidRPr="0033488C">
        <w:rPr>
          <w:sz w:val="24"/>
          <w:szCs w:val="24"/>
        </w:rPr>
        <w:t xml:space="preserve">(дата обращения 02.12.2021г.)  </w:t>
      </w:r>
    </w:p>
    <w:p w:rsidR="00FC0916" w:rsidRPr="0033488C" w:rsidRDefault="00701D11">
      <w:pPr>
        <w:numPr>
          <w:ilvl w:val="0"/>
          <w:numId w:val="9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Функциональная грамотность младшего школьника: книга для учителя / [Н.Ф Виноградова, Е.Э. </w:t>
      </w:r>
      <w:proofErr w:type="spellStart"/>
      <w:r w:rsidRPr="0033488C">
        <w:rPr>
          <w:sz w:val="24"/>
          <w:szCs w:val="24"/>
        </w:rPr>
        <w:t>Кочурова</w:t>
      </w:r>
      <w:proofErr w:type="spellEnd"/>
      <w:r w:rsidRPr="0033488C">
        <w:rPr>
          <w:sz w:val="24"/>
          <w:szCs w:val="24"/>
        </w:rPr>
        <w:t xml:space="preserve">, М.И. Кузнецова и др.]; под ред. Н.Ф. </w:t>
      </w:r>
    </w:p>
    <w:p w:rsidR="00FC0916" w:rsidRPr="0033488C" w:rsidRDefault="00701D11">
      <w:pPr>
        <w:spacing w:after="191" w:line="259" w:lineRule="auto"/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Виноградовой. – М.: Российский учебник: </w:t>
      </w:r>
      <w:proofErr w:type="spellStart"/>
      <w:r w:rsidRPr="0033488C">
        <w:rPr>
          <w:sz w:val="24"/>
          <w:szCs w:val="24"/>
        </w:rPr>
        <w:t>Вентана</w:t>
      </w:r>
      <w:proofErr w:type="spellEnd"/>
      <w:r w:rsidRPr="0033488C">
        <w:rPr>
          <w:sz w:val="24"/>
          <w:szCs w:val="24"/>
        </w:rPr>
        <w:t xml:space="preserve">-Граф, 2018. – 288 с. </w:t>
      </w:r>
    </w:p>
    <w:p w:rsidR="00FC0916" w:rsidRPr="0033488C" w:rsidRDefault="00701D11">
      <w:pPr>
        <w:numPr>
          <w:ilvl w:val="0"/>
          <w:numId w:val="9"/>
        </w:numPr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Читательская грамотность. Сборник эталонных заданий. Выпуск 1. Учеб. пособие для </w:t>
      </w:r>
      <w:proofErr w:type="spellStart"/>
      <w:r w:rsidRPr="0033488C">
        <w:rPr>
          <w:sz w:val="24"/>
          <w:szCs w:val="24"/>
        </w:rPr>
        <w:t>общеобразоват</w:t>
      </w:r>
      <w:proofErr w:type="spellEnd"/>
      <w:r w:rsidRPr="0033488C">
        <w:rPr>
          <w:sz w:val="24"/>
          <w:szCs w:val="24"/>
        </w:rPr>
        <w:t xml:space="preserve">. организаций. в 2-х ч. Ч. 1 / [Г.С. Ковалёва и др.]  под ред.; Г.С. </w:t>
      </w:r>
      <w:r w:rsidRPr="0033488C">
        <w:rPr>
          <w:sz w:val="24"/>
          <w:szCs w:val="24"/>
        </w:rPr>
        <w:lastRenderedPageBreak/>
        <w:t>Ковалёвой, Л.А. Рябининой. – 2-е изд. – М. СПб</w:t>
      </w:r>
      <w:proofErr w:type="gramStart"/>
      <w:r w:rsidRPr="0033488C">
        <w:rPr>
          <w:sz w:val="24"/>
          <w:szCs w:val="24"/>
        </w:rPr>
        <w:t xml:space="preserve">. : </w:t>
      </w:r>
      <w:proofErr w:type="gramEnd"/>
      <w:r w:rsidRPr="0033488C">
        <w:rPr>
          <w:sz w:val="24"/>
          <w:szCs w:val="24"/>
        </w:rPr>
        <w:t xml:space="preserve">Просвещение, 2021. 63 с.: ил. – </w:t>
      </w:r>
      <w:proofErr w:type="gramStart"/>
      <w:r w:rsidRPr="0033488C">
        <w:rPr>
          <w:sz w:val="24"/>
          <w:szCs w:val="24"/>
        </w:rPr>
        <w:t>(Функциональная грамотность.</w:t>
      </w:r>
      <w:proofErr w:type="gramEnd"/>
      <w:r w:rsidRPr="0033488C">
        <w:rPr>
          <w:sz w:val="24"/>
          <w:szCs w:val="24"/>
        </w:rPr>
        <w:t xml:space="preserve"> </w:t>
      </w:r>
      <w:proofErr w:type="gramStart"/>
      <w:r w:rsidRPr="0033488C">
        <w:rPr>
          <w:sz w:val="24"/>
          <w:szCs w:val="24"/>
        </w:rPr>
        <w:t xml:space="preserve">Учимся для жизни) </w:t>
      </w:r>
      <w:proofErr w:type="gramEnd"/>
    </w:p>
    <w:p w:rsidR="00FC0916" w:rsidRPr="0033488C" w:rsidRDefault="00701D11">
      <w:pPr>
        <w:numPr>
          <w:ilvl w:val="0"/>
          <w:numId w:val="9"/>
        </w:numPr>
        <w:spacing w:after="185" w:line="259" w:lineRule="auto"/>
        <w:ind w:right="29"/>
        <w:rPr>
          <w:sz w:val="24"/>
          <w:szCs w:val="24"/>
        </w:rPr>
      </w:pPr>
      <w:r w:rsidRPr="0033488C">
        <w:rPr>
          <w:sz w:val="24"/>
          <w:szCs w:val="24"/>
        </w:rPr>
        <w:t xml:space="preserve">Воспитание на уроке: методика работы учителя: методическое пособие </w:t>
      </w:r>
    </w:p>
    <w:p w:rsidR="00FC0916" w:rsidRPr="0033488C" w:rsidRDefault="00701D11">
      <w:pPr>
        <w:spacing w:after="181" w:line="259" w:lineRule="auto"/>
        <w:ind w:left="-1" w:right="29" w:firstLine="0"/>
        <w:rPr>
          <w:sz w:val="24"/>
          <w:szCs w:val="24"/>
        </w:rPr>
      </w:pPr>
      <w:r w:rsidRPr="0033488C">
        <w:rPr>
          <w:sz w:val="24"/>
          <w:szCs w:val="24"/>
        </w:rPr>
        <w:t xml:space="preserve">/ [Степанов П.В., Круглов В.В., Степанова И.В. и др.]; под ред. П.В. Степанова.- </w:t>
      </w:r>
    </w:p>
    <w:p w:rsidR="00FC0916" w:rsidRPr="0033488C" w:rsidRDefault="00701D11">
      <w:pPr>
        <w:spacing w:after="32" w:line="371" w:lineRule="auto"/>
        <w:ind w:left="14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М.: ФГБНУ «Институт стратегии развития образования РАО». 2021.- 94 с. URL: </w:t>
      </w:r>
      <w:hyperlink r:id="rId29">
        <w:r w:rsidRPr="0033488C">
          <w:rPr>
            <w:color w:val="0000FF"/>
            <w:sz w:val="24"/>
            <w:szCs w:val="24"/>
            <w:u w:val="single" w:color="0000FF"/>
          </w:rPr>
          <w:t>https://edsoo.ru/Vospitanie_na_uroke_metodika_raboti_uchitelya_0.htm</w:t>
        </w:r>
      </w:hyperlink>
      <w:hyperlink r:id="rId30">
        <w:r w:rsidRPr="0033488C">
          <w:rPr>
            <w:sz w:val="24"/>
            <w:szCs w:val="24"/>
          </w:rPr>
          <w:t xml:space="preserve"> </w:t>
        </w:r>
      </w:hyperlink>
      <w:r w:rsidRPr="0033488C">
        <w:rPr>
          <w:sz w:val="24"/>
          <w:szCs w:val="24"/>
        </w:rPr>
        <w:t xml:space="preserve">(дата обращения 22. 12. 2021 г.) </w:t>
      </w:r>
    </w:p>
    <w:p w:rsidR="00FC0916" w:rsidRPr="0033488C" w:rsidRDefault="00701D11">
      <w:pPr>
        <w:numPr>
          <w:ilvl w:val="0"/>
          <w:numId w:val="9"/>
        </w:numPr>
        <w:ind w:right="29"/>
        <w:rPr>
          <w:sz w:val="24"/>
          <w:szCs w:val="24"/>
        </w:rPr>
      </w:pPr>
      <w:proofErr w:type="gramStart"/>
      <w:r w:rsidRPr="0033488C">
        <w:rPr>
          <w:sz w:val="24"/>
          <w:szCs w:val="24"/>
        </w:rPr>
        <w:t xml:space="preserve">Примерная рабочая программа воспитания для общеобразовательных организаций (от 07. 10. 2021) [электронный ресурс] URL: </w:t>
      </w:r>
      <w:hyperlink r:id="rId31">
        <w:r w:rsidRPr="0033488C">
          <w:rPr>
            <w:color w:val="0000FF"/>
            <w:sz w:val="24"/>
            <w:szCs w:val="24"/>
            <w:u w:val="single" w:color="0000FF"/>
          </w:rPr>
          <w:t>https://институтвоспитания.рф/programmy</w:t>
        </w:r>
      </w:hyperlink>
      <w:hyperlink r:id="rId32">
        <w:r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3">
        <w:r w:rsidRPr="0033488C">
          <w:rPr>
            <w:color w:val="0000FF"/>
            <w:sz w:val="24"/>
            <w:szCs w:val="24"/>
            <w:u w:val="single" w:color="0000FF"/>
          </w:rPr>
          <w:t>vospitaniya/programma</w:t>
        </w:r>
      </w:hyperlink>
      <w:hyperlink r:id="rId34">
        <w:r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5">
        <w:r w:rsidRPr="0033488C">
          <w:rPr>
            <w:color w:val="0000FF"/>
            <w:sz w:val="24"/>
            <w:szCs w:val="24"/>
            <w:u w:val="single" w:color="0000FF"/>
          </w:rPr>
          <w:t>vospitaniya</w:t>
        </w:r>
      </w:hyperlink>
      <w:hyperlink r:id="rId36">
        <w:r w:rsidRPr="0033488C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7">
        <w:r w:rsidRPr="0033488C">
          <w:rPr>
            <w:color w:val="0000FF"/>
            <w:sz w:val="24"/>
            <w:szCs w:val="24"/>
            <w:u w:val="single" w:color="0000FF"/>
          </w:rPr>
          <w:t xml:space="preserve">dly </w:t>
        </w:r>
      </w:hyperlink>
      <w:hyperlink r:id="rId38">
        <w:r w:rsidRPr="0033488C">
          <w:rPr>
            <w:color w:val="0000FF"/>
            <w:sz w:val="24"/>
            <w:szCs w:val="24"/>
            <w:u w:val="single" w:color="0000FF"/>
          </w:rPr>
          <w:t>a</w:t>
        </w:r>
      </w:hyperlink>
      <w:hyperlink r:id="rId39">
        <w:r w:rsidRPr="0033488C">
          <w:rPr>
            <w:color w:val="0000FF"/>
            <w:sz w:val="24"/>
            <w:szCs w:val="24"/>
            <w:u w:val="single" w:color="0000FF"/>
          </w:rPr>
          <w:t>-</w:t>
        </w:r>
        <w:proofErr w:type="spellStart"/>
      </w:hyperlink>
      <w:hyperlink r:id="rId40">
        <w:r w:rsidRPr="0033488C">
          <w:rPr>
            <w:color w:val="0000FF"/>
            <w:sz w:val="24"/>
            <w:szCs w:val="24"/>
            <w:u w:val="single" w:color="0000FF"/>
          </w:rPr>
          <w:t>obshcheobrazovatelnykh</w:t>
        </w:r>
        <w:proofErr w:type="spellEnd"/>
        <w:proofErr w:type="gramEnd"/>
      </w:hyperlink>
      <w:hyperlink r:id="rId41">
        <w:r w:rsidRPr="0033488C">
          <w:rPr>
            <w:color w:val="0000FF"/>
            <w:sz w:val="24"/>
            <w:szCs w:val="24"/>
            <w:u w:val="single" w:color="0000FF"/>
          </w:rPr>
          <w:t>-</w:t>
        </w:r>
        <w:proofErr w:type="spellStart"/>
      </w:hyperlink>
      <w:hyperlink r:id="rId42">
        <w:r w:rsidRPr="0033488C">
          <w:rPr>
            <w:color w:val="0000FF"/>
            <w:sz w:val="24"/>
            <w:szCs w:val="24"/>
            <w:u w:val="single" w:color="0000FF"/>
          </w:rPr>
          <w:t>organizatsiy</w:t>
        </w:r>
        <w:proofErr w:type="spellEnd"/>
        <w:r w:rsidRPr="0033488C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43">
        <w:r w:rsidRPr="0033488C">
          <w:rPr>
            <w:sz w:val="24"/>
            <w:szCs w:val="24"/>
          </w:rPr>
          <w:t xml:space="preserve"> </w:t>
        </w:r>
      </w:hyperlink>
      <w:r w:rsidRPr="0033488C">
        <w:rPr>
          <w:sz w:val="24"/>
          <w:szCs w:val="24"/>
        </w:rPr>
        <w:t xml:space="preserve">(дата обращения 22. 12. 2021 г.) </w:t>
      </w:r>
    </w:p>
    <w:p w:rsidR="00FC0916" w:rsidRPr="0033488C" w:rsidRDefault="00701D11">
      <w:pPr>
        <w:spacing w:after="0" w:line="259" w:lineRule="auto"/>
        <w:ind w:left="722" w:right="0" w:firstLine="0"/>
        <w:jc w:val="left"/>
        <w:rPr>
          <w:sz w:val="24"/>
          <w:szCs w:val="24"/>
        </w:rPr>
      </w:pPr>
      <w:r w:rsidRPr="0033488C">
        <w:rPr>
          <w:sz w:val="24"/>
          <w:szCs w:val="24"/>
        </w:rPr>
        <w:t xml:space="preserve"> </w:t>
      </w:r>
    </w:p>
    <w:sectPr w:rsidR="00FC0916" w:rsidRPr="0033488C">
      <w:footerReference w:type="even" r:id="rId44"/>
      <w:footerReference w:type="default" r:id="rId45"/>
      <w:footerReference w:type="first" r:id="rId46"/>
      <w:pgSz w:w="11909" w:h="16834"/>
      <w:pgMar w:top="1128" w:right="529" w:bottom="1185" w:left="16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58" w:rsidRDefault="006B5558">
      <w:pPr>
        <w:spacing w:after="0" w:line="240" w:lineRule="auto"/>
      </w:pPr>
      <w:r>
        <w:separator/>
      </w:r>
    </w:p>
  </w:endnote>
  <w:endnote w:type="continuationSeparator" w:id="0">
    <w:p w:rsidR="006B5558" w:rsidRDefault="006B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E2" w:rsidRDefault="00CE7CE2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E7CE2" w:rsidRDefault="00CE7CE2">
    <w:pPr>
      <w:spacing w:after="0" w:line="259" w:lineRule="auto"/>
      <w:ind w:left="14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E2" w:rsidRDefault="00CE7CE2">
    <w:pPr>
      <w:spacing w:after="0" w:line="259" w:lineRule="auto"/>
      <w:ind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075" w:rsidRPr="00535075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E7CE2" w:rsidRDefault="00CE7CE2">
    <w:pPr>
      <w:spacing w:after="0" w:line="259" w:lineRule="auto"/>
      <w:ind w:left="14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E2" w:rsidRDefault="00CE7CE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58" w:rsidRDefault="006B5558">
      <w:pPr>
        <w:spacing w:after="0" w:line="240" w:lineRule="auto"/>
      </w:pPr>
      <w:r>
        <w:separator/>
      </w:r>
    </w:p>
  </w:footnote>
  <w:footnote w:type="continuationSeparator" w:id="0">
    <w:p w:rsidR="006B5558" w:rsidRDefault="006B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652"/>
    <w:multiLevelType w:val="hybridMultilevel"/>
    <w:tmpl w:val="104EC8C8"/>
    <w:lvl w:ilvl="0" w:tplc="155EF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4D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ADD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A4E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67F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CB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26A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002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454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F3988"/>
    <w:multiLevelType w:val="hybridMultilevel"/>
    <w:tmpl w:val="CAD4B36C"/>
    <w:lvl w:ilvl="0" w:tplc="B5CCEA40">
      <w:start w:val="1"/>
      <w:numFmt w:val="bullet"/>
      <w:lvlText w:val="•"/>
      <w:lvlJc w:val="left"/>
      <w:pPr>
        <w:ind w:left="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049A4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A305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013E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E4A2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8C96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49FC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2248A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7A3878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F80646"/>
    <w:multiLevelType w:val="hybridMultilevel"/>
    <w:tmpl w:val="A2E6F896"/>
    <w:lvl w:ilvl="0" w:tplc="914EE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3F24"/>
    <w:multiLevelType w:val="hybridMultilevel"/>
    <w:tmpl w:val="FB466748"/>
    <w:lvl w:ilvl="0" w:tplc="C346C5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282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455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D8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AB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4D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E4C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84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0E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007B87"/>
    <w:multiLevelType w:val="hybridMultilevel"/>
    <w:tmpl w:val="90D85912"/>
    <w:lvl w:ilvl="0" w:tplc="92EE42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60F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A64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8AB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82E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29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604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674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B1344C"/>
    <w:multiLevelType w:val="hybridMultilevel"/>
    <w:tmpl w:val="0FD0DE58"/>
    <w:lvl w:ilvl="0" w:tplc="517A1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21A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451E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28FB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6575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B44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CFBE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E99C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69D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A5152F"/>
    <w:multiLevelType w:val="hybridMultilevel"/>
    <w:tmpl w:val="B8146B94"/>
    <w:lvl w:ilvl="0" w:tplc="73EEF2DC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C39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216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A6A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8F9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A22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2C3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6CE9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4E9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AB4B0A"/>
    <w:multiLevelType w:val="hybridMultilevel"/>
    <w:tmpl w:val="FDFC7136"/>
    <w:lvl w:ilvl="0" w:tplc="C8001CD2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AA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E6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02E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E2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CC0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E4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626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80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8A3E32"/>
    <w:multiLevelType w:val="hybridMultilevel"/>
    <w:tmpl w:val="85F44128"/>
    <w:lvl w:ilvl="0" w:tplc="1A0E02F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E51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CFC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AE2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EC0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4EC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030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243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413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F75B63"/>
    <w:multiLevelType w:val="hybridMultilevel"/>
    <w:tmpl w:val="7872192C"/>
    <w:lvl w:ilvl="0" w:tplc="142EAB56">
      <w:start w:val="1"/>
      <w:numFmt w:val="bullet"/>
      <w:lvlText w:val="•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6A4BA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CB33E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CF29C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8682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C3A24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25218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299CC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C63DA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6"/>
    <w:rsid w:val="0033488C"/>
    <w:rsid w:val="00360DCA"/>
    <w:rsid w:val="00404491"/>
    <w:rsid w:val="00405D1B"/>
    <w:rsid w:val="00535075"/>
    <w:rsid w:val="006324D9"/>
    <w:rsid w:val="0064796E"/>
    <w:rsid w:val="00653874"/>
    <w:rsid w:val="006B5558"/>
    <w:rsid w:val="00701D11"/>
    <w:rsid w:val="00744195"/>
    <w:rsid w:val="008619F9"/>
    <w:rsid w:val="00AC7AF3"/>
    <w:rsid w:val="00B07F1A"/>
    <w:rsid w:val="00CE7CE2"/>
    <w:rsid w:val="00E1525F"/>
    <w:rsid w:val="00E22155"/>
    <w:rsid w:val="00EB5FD7"/>
    <w:rsid w:val="00EC0885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87" w:lineRule="auto"/>
      <w:ind w:right="1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10" w:right="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5D1B"/>
    <w:pPr>
      <w:ind w:left="720"/>
      <w:contextualSpacing/>
    </w:pPr>
  </w:style>
  <w:style w:type="table" w:styleId="a4">
    <w:name w:val="Table Grid"/>
    <w:basedOn w:val="a1"/>
    <w:uiPriority w:val="59"/>
    <w:rsid w:val="00E15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525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DCA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3507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87" w:lineRule="auto"/>
      <w:ind w:right="1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10" w:right="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5D1B"/>
    <w:pPr>
      <w:ind w:left="720"/>
      <w:contextualSpacing/>
    </w:pPr>
  </w:style>
  <w:style w:type="table" w:styleId="a4">
    <w:name w:val="Table Grid"/>
    <w:basedOn w:val="a1"/>
    <w:uiPriority w:val="59"/>
    <w:rsid w:val="00E15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525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DCA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3507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o23.ru/sites/default/files/2020/pismo_ot_13.07.2021_no_47-01-13-14546-21_o_sostavlenii_rabochih_programmm_i_ktp.pdf" TargetMode="External"/><Relationship Id="rId18" Type="http://schemas.openxmlformats.org/officeDocument/2006/relationships/hyperlink" Target="http://iro23.ru/sites/default/files/2020/pismo_ot_13.07.2021_no_47-01-13-14546-21_o_sostavlenii_rabochih_programmm_i_ktp.pdf" TargetMode="External"/><Relationship Id="rId26" Type="http://schemas.openxmlformats.org/officeDocument/2006/relationships/hyperlink" Target="https://edsoo.ru/Primernaya_rabochaya_programma_nachalnogo_obschego_obrazovaniya_predmeta_Literaturnoe_chtenie_proekt_.htm" TargetMode="External"/><Relationship Id="rId39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21" Type="http://schemas.openxmlformats.org/officeDocument/2006/relationships/hyperlink" Target="http://iro23.ru/sites/default/files/2020/pismo_ot_13.07.2021_no_47-01-13-14546-21_o_sostavlenii_rabochih_programmm_i_ktp.pdf" TargetMode="External"/><Relationship Id="rId34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2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ro23.ru/sites/default/files/2020/pismo_ot_13.07.2021_no_47-01-13-14546-21_o_sostavlenii_rabochih_programmm_i_ktp.pdf" TargetMode="External"/><Relationship Id="rId29" Type="http://schemas.openxmlformats.org/officeDocument/2006/relationships/hyperlink" Target="https://edsoo.ru/Vospitanie_na_uroke_metodika_raboti_uchitelya_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4" Type="http://schemas.openxmlformats.org/officeDocument/2006/relationships/hyperlink" Target="https://docs.edu.gov.ru/document/b18bcc453a2a1f7e855416b198e5e276/" TargetMode="External"/><Relationship Id="rId32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0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iro23.ru/sites/default/files/2020/pismo_ot_13.07.2021_no_47-01-13-14546-21_o_sostavlenii_rabochih_programmm_i_ktp.pdf" TargetMode="External"/><Relationship Id="rId23" Type="http://schemas.openxmlformats.org/officeDocument/2006/relationships/hyperlink" Target="http://iro23.ru/sites/default/files/2020/pismo_ot_13.07.2021_no_47-01-13-14546-21_o_sostavlenii_rabochih_programmm_i_ktp.pdf" TargetMode="External"/><Relationship Id="rId28" Type="http://schemas.openxmlformats.org/officeDocument/2006/relationships/hyperlink" Target="https://edsoo.ru/Primernaya_rabochaya_programma_nachalnogo_obschego_obrazovaniya_predmeta_Literaturnoe_chtenie_proekt_.htm" TargetMode="External"/><Relationship Id="rId36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10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9" Type="http://schemas.openxmlformats.org/officeDocument/2006/relationships/hyperlink" Target="http://iro23.ru/sites/default/files/2020/pismo_ot_13.07.2021_no_47-01-13-14546-21_o_sostavlenii_rabochih_programmm_i_ktp.pdf" TargetMode="External"/><Relationship Id="rId31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ro23.ru/sites/default/files/2020/pismo_ot_13.07.2021_no_47-01-13-14546-21_o_sostavlenii_rabochih_programmm_i_ktp.pdf" TargetMode="External"/><Relationship Id="rId22" Type="http://schemas.openxmlformats.org/officeDocument/2006/relationships/hyperlink" Target="http://iro23.ru/sites/default/files/2020/pismo_ot_13.07.2021_no_47-01-13-14546-21_o_sostavlenii_rabochih_programmm_i_ktp.pdf" TargetMode="External"/><Relationship Id="rId27" Type="http://schemas.openxmlformats.org/officeDocument/2006/relationships/hyperlink" Target="https://edsoo.ru/Primernaya_rabochaya_programma_nachalnogo_obschego_obrazovaniya_predmeta_Literaturnoe_chtenie_proekt_.htm" TargetMode="External"/><Relationship Id="rId30" Type="http://schemas.openxmlformats.org/officeDocument/2006/relationships/hyperlink" Target="https://edsoo.ru/Vospitanie_na_uroke_metodika_raboti_uchitelya_0.htm" TargetMode="External"/><Relationship Id="rId35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3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7" Type="http://schemas.openxmlformats.org/officeDocument/2006/relationships/hyperlink" Target="http://iro23.ru/sites/default/files/2020/pismo_ot_13.07.2021_no_47-01-13-14546-21_o_sostavlenii_rabochih_programmm_i_ktp.pdf" TargetMode="External"/><Relationship Id="rId25" Type="http://schemas.openxmlformats.org/officeDocument/2006/relationships/hyperlink" Target="https://docs.edu.gov.ru/document/b18bcc453a2a1f7e855416b198e5e276/" TargetMode="External"/><Relationship Id="rId33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Relationship Id="rId46" Type="http://schemas.openxmlformats.org/officeDocument/2006/relationships/footer" Target="footer3.xml"/><Relationship Id="rId20" Type="http://schemas.openxmlformats.org/officeDocument/2006/relationships/hyperlink" Target="http://iro23.ru/sites/default/files/2020/pismo_ot_13.07.2021_no_47-01-13-14546-21_o_sostavlenii_rabochih_programmm_i_ktp.pdf" TargetMode="External"/><Relationship Id="rId41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obshcheobrazovatelnykh-organizat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97F2-D709-4449-B2EB-EC26660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cp:lastPrinted>2024-10-20T21:06:00Z</cp:lastPrinted>
  <dcterms:created xsi:type="dcterms:W3CDTF">2022-09-01T21:15:00Z</dcterms:created>
  <dcterms:modified xsi:type="dcterms:W3CDTF">2024-10-24T20:57:00Z</dcterms:modified>
</cp:coreProperties>
</file>